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961" w:rsidRDefault="00016961" w:rsidP="00016961">
      <w:pPr>
        <w:widowControl/>
        <w:spacing w:line="380" w:lineRule="exact"/>
        <w:jc w:val="left"/>
        <w:rPr>
          <w:rFonts w:ascii="宋体" w:hAnsi="宋体" w:cs="宋体" w:hint="eastAsia"/>
          <w:bCs/>
          <w:sz w:val="28"/>
          <w:szCs w:val="28"/>
        </w:rPr>
      </w:pPr>
      <w:r>
        <w:rPr>
          <w:rFonts w:ascii="宋体" w:hAnsi="宋体" w:cs="宋体" w:hint="eastAsia"/>
          <w:bCs/>
          <w:sz w:val="28"/>
          <w:szCs w:val="28"/>
        </w:rPr>
        <w:t>附件1</w:t>
      </w:r>
    </w:p>
    <w:p w:rsidR="00016961" w:rsidRDefault="00016961" w:rsidP="00016961">
      <w:pPr>
        <w:widowControl/>
        <w:spacing w:line="380" w:lineRule="exact"/>
        <w:jc w:val="left"/>
        <w:rPr>
          <w:rFonts w:ascii="宋体" w:hAnsi="宋体" w:cs="宋体" w:hint="eastAsia"/>
          <w:bCs/>
          <w:sz w:val="28"/>
          <w:szCs w:val="28"/>
        </w:rPr>
      </w:pPr>
      <w:bookmarkStart w:id="0" w:name="_GoBack"/>
      <w:bookmarkEnd w:id="0"/>
    </w:p>
    <w:p w:rsidR="00A7560C" w:rsidRDefault="00A7560C" w:rsidP="00A7560C">
      <w:pPr>
        <w:widowControl/>
        <w:spacing w:line="380" w:lineRule="exact"/>
        <w:jc w:val="center"/>
        <w:rPr>
          <w:rFonts w:ascii="黑体" w:eastAsia="黑体" w:hAnsi="黑体" w:cs="宋体" w:hint="eastAsia"/>
          <w:bCs/>
          <w:color w:val="000000"/>
          <w:kern w:val="0"/>
          <w:sz w:val="32"/>
          <w:szCs w:val="32"/>
        </w:rPr>
      </w:pPr>
      <w:r w:rsidRPr="0076022A">
        <w:rPr>
          <w:rFonts w:ascii="宋体" w:hAnsi="宋体" w:cs="宋体" w:hint="eastAsia"/>
          <w:bCs/>
          <w:sz w:val="28"/>
          <w:szCs w:val="28"/>
        </w:rPr>
        <w:t xml:space="preserve">   </w:t>
      </w:r>
      <w:r w:rsidRPr="0023302B">
        <w:rPr>
          <w:rFonts w:ascii="黑体" w:eastAsia="黑体" w:hAnsi="黑体" w:cs="宋体" w:hint="eastAsia"/>
          <w:bCs/>
          <w:color w:val="000000"/>
          <w:kern w:val="0"/>
          <w:sz w:val="32"/>
          <w:szCs w:val="32"/>
        </w:rPr>
        <w:t>2017年上半年全国高校教师网络培训</w:t>
      </w:r>
      <w:r w:rsidRPr="00A7560C">
        <w:rPr>
          <w:rFonts w:ascii="黑体" w:eastAsia="黑体" w:hAnsi="黑体" w:cs="宋体" w:hint="eastAsia"/>
          <w:bCs/>
          <w:color w:val="000000"/>
          <w:kern w:val="0"/>
          <w:sz w:val="32"/>
          <w:szCs w:val="32"/>
        </w:rPr>
        <w:t>在线点播培训课程</w:t>
      </w:r>
    </w:p>
    <w:p w:rsidR="00A7560C" w:rsidRPr="0076022A" w:rsidRDefault="00A7560C" w:rsidP="00A7560C">
      <w:pPr>
        <w:widowControl/>
        <w:spacing w:line="380" w:lineRule="exact"/>
        <w:jc w:val="center"/>
        <w:rPr>
          <w:rFonts w:ascii="楷体" w:eastAsia="楷体" w:hAnsi="楷体" w:cs="宋体"/>
          <w:bCs/>
        </w:rPr>
      </w:pPr>
    </w:p>
    <w:tbl>
      <w:tblPr>
        <w:tblW w:w="951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1"/>
        <w:gridCol w:w="3649"/>
        <w:gridCol w:w="566"/>
        <w:gridCol w:w="139"/>
        <w:gridCol w:w="4207"/>
      </w:tblGrid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0C" w:rsidRDefault="00A7560C" w:rsidP="00DC0B70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 w:rsidRPr="0076022A">
              <w:rPr>
                <w:rFonts w:ascii="宋体" w:hAnsi="宋体" w:cs="宋体" w:hint="eastAsia"/>
                <w:b/>
                <w:bCs/>
                <w:kern w:val="0"/>
              </w:rPr>
              <w:t>ID</w:t>
            </w:r>
          </w:p>
          <w:p w:rsidR="00A7560C" w:rsidRPr="0076022A" w:rsidRDefault="00A7560C" w:rsidP="00DC0B70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 w:rsidRPr="0076022A">
              <w:rPr>
                <w:rFonts w:ascii="宋体" w:hAnsi="宋体" w:cs="宋体" w:hint="eastAsia"/>
                <w:b/>
                <w:bCs/>
                <w:kern w:val="0"/>
              </w:rPr>
              <w:t>号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widowControl/>
              <w:spacing w:line="360" w:lineRule="auto"/>
              <w:jc w:val="center"/>
              <w:rPr>
                <w:rFonts w:ascii="宋体" w:cs="宋体"/>
                <w:b/>
                <w:bCs/>
                <w:kern w:val="0"/>
              </w:rPr>
            </w:pPr>
            <w:r w:rsidRPr="0076022A">
              <w:rPr>
                <w:rFonts w:ascii="宋体" w:hAnsi="宋体" w:cs="宋体" w:hint="eastAsia"/>
                <w:b/>
                <w:bCs/>
                <w:kern w:val="0"/>
              </w:rPr>
              <w:t>培训课程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0C" w:rsidRPr="0076022A" w:rsidRDefault="00A7560C" w:rsidP="00DC0B70">
            <w:pPr>
              <w:widowControl/>
              <w:spacing w:line="360" w:lineRule="auto"/>
              <w:ind w:left="32" w:hangingChars="15" w:hanging="32"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 w:rsidRPr="0076022A">
              <w:rPr>
                <w:rFonts w:ascii="宋体" w:hAnsi="宋体" w:cs="宋体" w:hint="eastAsia"/>
                <w:b/>
                <w:bCs/>
                <w:kern w:val="0"/>
              </w:rPr>
              <w:t>ID</w:t>
            </w:r>
          </w:p>
          <w:p w:rsidR="00A7560C" w:rsidRPr="0076022A" w:rsidRDefault="00A7560C" w:rsidP="00DC0B70">
            <w:pPr>
              <w:widowControl/>
              <w:spacing w:line="360" w:lineRule="auto"/>
              <w:ind w:left="32" w:hangingChars="15" w:hanging="32"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 w:rsidRPr="0076022A">
              <w:rPr>
                <w:rFonts w:ascii="宋体" w:hAnsi="宋体" w:cs="宋体" w:hint="eastAsia"/>
                <w:b/>
                <w:bCs/>
                <w:kern w:val="0"/>
              </w:rPr>
              <w:t>号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widowControl/>
              <w:spacing w:line="360" w:lineRule="auto"/>
              <w:jc w:val="center"/>
              <w:rPr>
                <w:rFonts w:ascii="宋体" w:cs="宋体"/>
                <w:b/>
                <w:bCs/>
                <w:kern w:val="0"/>
              </w:rPr>
            </w:pPr>
            <w:r w:rsidRPr="0076022A">
              <w:rPr>
                <w:rFonts w:ascii="宋体" w:hAnsi="宋体" w:cs="宋体" w:hint="eastAsia"/>
                <w:b/>
                <w:bCs/>
                <w:kern w:val="0"/>
              </w:rPr>
              <w:t>培训课程</w:t>
            </w:r>
          </w:p>
        </w:tc>
      </w:tr>
      <w:tr w:rsidR="00A7560C" w:rsidRPr="0076022A" w:rsidTr="00DC0B70">
        <w:trPr>
          <w:cantSplit/>
          <w:trHeight w:val="519"/>
        </w:trPr>
        <w:tc>
          <w:tcPr>
            <w:tcW w:w="95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widowControl/>
              <w:spacing w:line="360" w:lineRule="auto"/>
              <w:jc w:val="center"/>
              <w:rPr>
                <w:rFonts w:ascii="宋体"/>
                <w:color w:val="000000"/>
              </w:rPr>
            </w:pPr>
            <w:r w:rsidRPr="00747D0F">
              <w:rPr>
                <w:rFonts w:ascii="宋体" w:hAnsi="宋体" w:cs="宋体" w:hint="eastAsia"/>
                <w:b/>
                <w:kern w:val="0"/>
              </w:rPr>
              <w:t>师德师风建设</w:t>
            </w:r>
            <w:r>
              <w:rPr>
                <w:rFonts w:ascii="宋体" w:hAnsi="宋体" w:cs="宋体" w:hint="eastAsia"/>
                <w:b/>
                <w:kern w:val="0"/>
              </w:rPr>
              <w:t>（7）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704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cs="宋体"/>
                <w:kern w:val="0"/>
              </w:rPr>
            </w:pPr>
            <w:r w:rsidRPr="0076022A">
              <w:rPr>
                <w:rFonts w:ascii="宋体" w:hint="eastAsia"/>
                <w:color w:val="000000"/>
              </w:rPr>
              <w:t>听林崇德先生讲师德（林崇德、辛自强、朱月龙、颜静兰）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359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cs="宋体"/>
                <w:kern w:val="0"/>
              </w:rPr>
            </w:pPr>
            <w:r w:rsidRPr="0076022A">
              <w:rPr>
                <w:rFonts w:ascii="宋体" w:hint="eastAsia"/>
                <w:color w:val="000000"/>
              </w:rPr>
              <w:t>高校教师职业道德修养（吴文虎、冯博琴、南国农等）</w:t>
            </w:r>
          </w:p>
        </w:tc>
      </w:tr>
      <w:tr w:rsidR="00A7560C" w:rsidRPr="0076022A" w:rsidTr="00DC0B70">
        <w:trPr>
          <w:cantSplit/>
          <w:trHeight w:val="876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449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4516A" w:rsidRDefault="00A7560C" w:rsidP="00DC0B70">
            <w:pPr>
              <w:spacing w:line="400" w:lineRule="exact"/>
              <w:rPr>
                <w:rFonts w:ascii="宋体" w:cs="宋体"/>
                <w:kern w:val="0"/>
              </w:rPr>
            </w:pPr>
            <w:r w:rsidRPr="0076022A">
              <w:rPr>
                <w:rFonts w:ascii="宋体"/>
                <w:color w:val="000000"/>
              </w:rPr>
              <w:t>*</w:t>
            </w:r>
            <w:r w:rsidRPr="0076022A">
              <w:rPr>
                <w:rFonts w:ascii="宋体" w:hint="eastAsia"/>
                <w:color w:val="000000"/>
              </w:rPr>
              <w:t>高校教师师德素养与专业发展（班华、崔景贵、符惠明等）</w:t>
            </w:r>
            <w:r>
              <w:rPr>
                <w:rStyle w:val="af1"/>
                <w:rFonts w:ascii="宋体" w:hAnsi="宋体" w:cs="宋体"/>
                <w:bCs/>
                <w:sz w:val="28"/>
                <w:szCs w:val="28"/>
              </w:rPr>
              <w:footnoteReference w:id="1"/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488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cs="宋体"/>
                <w:kern w:val="0"/>
              </w:rPr>
            </w:pPr>
            <w:r w:rsidRPr="0076022A">
              <w:rPr>
                <w:rFonts w:ascii="宋体" w:hint="eastAsia"/>
                <w:color w:val="000000"/>
              </w:rPr>
              <w:t>*高校青年教师师德修养（张慕葏、马知恩、冯博琴等）</w:t>
            </w:r>
          </w:p>
        </w:tc>
      </w:tr>
      <w:tr w:rsidR="00A7560C" w:rsidRPr="0076022A" w:rsidTr="00DC0B70">
        <w:trPr>
          <w:cantSplit/>
          <w:trHeight w:val="915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607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cs="宋体"/>
                <w:kern w:val="0"/>
              </w:rPr>
            </w:pPr>
            <w:r w:rsidRPr="0076022A">
              <w:rPr>
                <w:rFonts w:ascii="宋体" w:hint="eastAsia"/>
                <w:color w:val="000000"/>
              </w:rPr>
              <w:t>*教师：从知识的传授者到生命的点燃者（甘德安、马知恩、郑曙光）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697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*教师素养与形象管理（张奇伟、刘庆龙等）</w:t>
            </w:r>
          </w:p>
        </w:tc>
      </w:tr>
      <w:tr w:rsidR="00A7560C" w:rsidRPr="0076022A" w:rsidTr="00DC0B70">
        <w:trPr>
          <w:cantSplit/>
          <w:trHeight w:val="27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606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*教学相长 为人师表——教师的修养及礼仪（张奇伟、王汉杰、徐莉）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C8798C" w:rsidRDefault="00A7560C" w:rsidP="00DC0B70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C8798C" w:rsidRDefault="00A7560C" w:rsidP="00DC0B70">
            <w:pPr>
              <w:widowControl/>
              <w:jc w:val="left"/>
              <w:rPr>
                <w:rFonts w:ascii="宋体" w:hAnsi="宋体" w:cs="宋体"/>
                <w:kern w:val="0"/>
                <w:u w:val="wavyHeavy"/>
              </w:rPr>
            </w:pP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0C" w:rsidRPr="0076022A" w:rsidRDefault="00A7560C" w:rsidP="00DC0B70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kern w:val="0"/>
              </w:rPr>
            </w:pPr>
            <w:r w:rsidRPr="00B6394A">
              <w:rPr>
                <w:rFonts w:ascii="宋体" w:hAnsi="宋体" w:cs="宋体" w:hint="eastAsia"/>
                <w:b/>
                <w:kern w:val="0"/>
              </w:rPr>
              <w:t>创新创业教育（16）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801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高校教师创新创业课程教育能力提升（冯林、王艳茹）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widowControl/>
              <w:spacing w:line="360" w:lineRule="auto"/>
              <w:jc w:val="center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811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60C" w:rsidRPr="0076022A" w:rsidRDefault="00A7560C" w:rsidP="00DC0B70">
            <w:pPr>
              <w:widowControl/>
              <w:spacing w:line="360" w:lineRule="auto"/>
              <w:jc w:val="left"/>
              <w:rPr>
                <w:rFonts w:ascii="宋体" w:hAnsi="宋体" w:cs="宋体"/>
                <w:kern w:val="0"/>
              </w:rPr>
            </w:pPr>
            <w:r w:rsidRPr="0076022A">
              <w:rPr>
                <w:rFonts w:ascii="宋体" w:hint="eastAsia"/>
              </w:rPr>
              <w:t>高校创新创业教育的课程开发与实践（林均烨、刘彦军）</w:t>
            </w:r>
          </w:p>
        </w:tc>
      </w:tr>
      <w:tr w:rsidR="00A7560C" w:rsidRPr="0076022A" w:rsidTr="00DC0B70">
        <w:trPr>
          <w:cantSplit/>
          <w:trHeight w:val="557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390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</w:rPr>
            </w:pPr>
            <w:r w:rsidRPr="0076022A">
              <w:rPr>
                <w:rFonts w:ascii="宋体"/>
              </w:rPr>
              <w:t>*</w:t>
            </w:r>
            <w:r w:rsidRPr="0076022A">
              <w:rPr>
                <w:rFonts w:ascii="宋体" w:hint="eastAsia"/>
              </w:rPr>
              <w:t>高校创新创业教育（董青春、黄兆信、郑友取）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widowControl/>
              <w:spacing w:line="360" w:lineRule="auto"/>
              <w:jc w:val="center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432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widowControl/>
              <w:spacing w:line="360" w:lineRule="auto"/>
              <w:jc w:val="left"/>
              <w:rPr>
                <w:rFonts w:ascii="宋体" w:hAnsi="宋体" w:cs="宋体"/>
                <w:kern w:val="0"/>
              </w:rPr>
            </w:pPr>
            <w:r w:rsidRPr="0076022A">
              <w:rPr>
                <w:rFonts w:ascii="宋体"/>
              </w:rPr>
              <w:t>*</w:t>
            </w:r>
            <w:r w:rsidRPr="0076022A">
              <w:rPr>
                <w:rFonts w:ascii="宋体" w:hAnsi="宋体" w:cs="宋体" w:hint="eastAsia"/>
                <w:kern w:val="0"/>
              </w:rPr>
              <w:t>大学生创造性思维培育与创新人才培养（张慕葏、冯林、宋宝萍、庞维国）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879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highlight w:val="yellow"/>
              </w:rPr>
            </w:pPr>
            <w:r w:rsidRPr="0076022A">
              <w:rPr>
                <w:rFonts w:ascii="宋体" w:hint="eastAsia"/>
              </w:rPr>
              <w:t>创新人才培养的探索与实践（宋乃庆、张伟良等）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603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大学生思维训练与创新能力培养（冯林、宋宝萍、甘德安、宋峰）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372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</w:rPr>
            </w:pPr>
            <w:r w:rsidRPr="0076022A">
              <w:rPr>
                <w:rFonts w:ascii="宋体"/>
              </w:rPr>
              <w:t>创业管理（吴昌南、梅小安）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widowControl/>
              <w:spacing w:line="360" w:lineRule="auto"/>
              <w:jc w:val="center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472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60C" w:rsidRPr="0076022A" w:rsidRDefault="00A7560C" w:rsidP="00DC0B70">
            <w:pPr>
              <w:widowControl/>
              <w:spacing w:line="360" w:lineRule="auto"/>
              <w:jc w:val="left"/>
              <w:rPr>
                <w:rFonts w:ascii="宋体" w:hAnsi="宋体" w:cs="宋体"/>
                <w:kern w:val="0"/>
              </w:rPr>
            </w:pPr>
            <w:r w:rsidRPr="0076022A">
              <w:rPr>
                <w:rFonts w:ascii="宋体"/>
              </w:rPr>
              <w:t>*</w:t>
            </w:r>
            <w:r w:rsidRPr="0076022A">
              <w:rPr>
                <w:rFonts w:ascii="宋体" w:hAnsi="宋体" w:cs="宋体" w:hint="eastAsia"/>
                <w:kern w:val="0"/>
              </w:rPr>
              <w:t>大学生创业基础的教育教学（梅强、吴晓义、王建平、刘帆）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364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</w:rPr>
            </w:pPr>
            <w:r w:rsidRPr="0076022A">
              <w:rPr>
                <w:rFonts w:ascii="宋体"/>
              </w:rPr>
              <w:t>*</w:t>
            </w:r>
            <w:r w:rsidRPr="0076022A">
              <w:rPr>
                <w:rFonts w:ascii="宋体" w:hint="eastAsia"/>
              </w:rPr>
              <w:t>高校教学改革与创新人才培养（李克东、马知恩等）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122FAE" w:rsidRDefault="00A7560C" w:rsidP="00DC0B70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</w:rPr>
            </w:pPr>
            <w:r w:rsidRPr="00122FAE">
              <w:rPr>
                <w:rFonts w:ascii="宋体" w:hAnsi="宋体" w:cs="宋体" w:hint="eastAsia"/>
                <w:kern w:val="0"/>
              </w:rPr>
              <w:t>939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60C" w:rsidRPr="00122FAE" w:rsidRDefault="00A7560C" w:rsidP="00DC0B70">
            <w:pPr>
              <w:widowControl/>
              <w:spacing w:line="360" w:lineRule="auto"/>
              <w:jc w:val="left"/>
              <w:rPr>
                <w:rFonts w:ascii="宋体" w:hAnsi="宋体" w:cs="宋体"/>
                <w:kern w:val="0"/>
                <w:u w:val="wavyHeavy"/>
              </w:rPr>
            </w:pPr>
            <w:r w:rsidRPr="004C0B15">
              <w:rPr>
                <w:rFonts w:ascii="宋体" w:hint="eastAsia"/>
              </w:rPr>
              <w:t>创新创业基础课程的设计理念和教学方法（孙洪义、马旭飞）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952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</w:rPr>
            </w:pPr>
            <w:r>
              <w:rPr>
                <w:rFonts w:ascii="宋体" w:hint="eastAsia"/>
              </w:rPr>
              <w:t>创新素质培养的基本原理、策略与方法（上</w:t>
            </w:r>
            <w:r w:rsidRPr="00D53D73">
              <w:rPr>
                <w:rFonts w:ascii="宋体" w:hint="eastAsia"/>
              </w:rPr>
              <w:t>）（李静等）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122FAE" w:rsidRDefault="00A7560C" w:rsidP="00DC0B70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955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60C" w:rsidRPr="00122FAE" w:rsidRDefault="00A7560C" w:rsidP="00DC0B70">
            <w:pPr>
              <w:widowControl/>
              <w:spacing w:line="360" w:lineRule="auto"/>
              <w:jc w:val="left"/>
              <w:rPr>
                <w:rFonts w:ascii="宋体" w:hAnsi="宋体" w:cs="宋体"/>
                <w:kern w:val="0"/>
                <w:u w:val="wavyHeavy"/>
              </w:rPr>
            </w:pPr>
            <w:r>
              <w:rPr>
                <w:rFonts w:ascii="宋体" w:hint="eastAsia"/>
              </w:rPr>
              <w:t>#</w:t>
            </w:r>
            <w:r w:rsidRPr="00D53D73">
              <w:rPr>
                <w:rFonts w:ascii="宋体" w:hint="eastAsia"/>
              </w:rPr>
              <w:t>创新素质培养的基本原理、策略与方法（</w:t>
            </w:r>
            <w:r>
              <w:rPr>
                <w:rFonts w:ascii="宋体" w:hint="eastAsia"/>
              </w:rPr>
              <w:t>中</w:t>
            </w:r>
            <w:r w:rsidRPr="00D53D73">
              <w:rPr>
                <w:rFonts w:ascii="宋体" w:hint="eastAsia"/>
              </w:rPr>
              <w:t>）（李静等）</w:t>
            </w:r>
          </w:p>
        </w:tc>
      </w:tr>
      <w:tr w:rsidR="00A7560C" w:rsidRPr="00B6394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B6394A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B6394A">
              <w:rPr>
                <w:rFonts w:ascii="宋体" w:hint="eastAsia"/>
              </w:rPr>
              <w:lastRenderedPageBreak/>
              <w:t>956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B6394A" w:rsidRDefault="00A7560C" w:rsidP="00DC0B70">
            <w:pPr>
              <w:spacing w:line="400" w:lineRule="exact"/>
              <w:rPr>
                <w:rFonts w:ascii="宋体"/>
              </w:rPr>
            </w:pPr>
            <w:r w:rsidRPr="00B6394A">
              <w:rPr>
                <w:rFonts w:ascii="宋体" w:hint="eastAsia"/>
              </w:rPr>
              <w:t>#创新素质培养的基本原理、策略与方法（下）（李静等）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B6394A" w:rsidRDefault="00A7560C" w:rsidP="00DC0B70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</w:rPr>
            </w:pPr>
            <w:r w:rsidRPr="00B6394A">
              <w:rPr>
                <w:rFonts w:ascii="宋体" w:hAnsi="宋体" w:cs="宋体" w:hint="eastAsia"/>
                <w:kern w:val="0"/>
              </w:rPr>
              <w:t>960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60C" w:rsidRPr="00B6394A" w:rsidRDefault="00A7560C" w:rsidP="00DC0B70">
            <w:pPr>
              <w:widowControl/>
              <w:spacing w:line="360" w:lineRule="auto"/>
              <w:jc w:val="left"/>
              <w:rPr>
                <w:rFonts w:ascii="宋体" w:hAnsi="宋体" w:cs="宋体"/>
                <w:kern w:val="0"/>
              </w:rPr>
            </w:pPr>
            <w:r w:rsidRPr="00B6394A">
              <w:rPr>
                <w:rFonts w:ascii="宋体" w:hAnsi="宋体" w:cs="宋体" w:hint="eastAsia"/>
                <w:kern w:val="0"/>
              </w:rPr>
              <w:t>#互联网+创新创业教育的教学实践与案例</w:t>
            </w:r>
          </w:p>
          <w:p w:rsidR="00A7560C" w:rsidRPr="00B6394A" w:rsidRDefault="00A7560C" w:rsidP="00DC0B70">
            <w:pPr>
              <w:widowControl/>
              <w:spacing w:line="360" w:lineRule="auto"/>
              <w:jc w:val="left"/>
              <w:rPr>
                <w:rFonts w:ascii="宋体" w:hAnsi="宋体" w:cs="宋体"/>
                <w:kern w:val="0"/>
              </w:rPr>
            </w:pPr>
            <w:r w:rsidRPr="00B6394A">
              <w:rPr>
                <w:rFonts w:ascii="宋体" w:hAnsi="宋体" w:cs="宋体" w:hint="eastAsia"/>
                <w:kern w:val="0"/>
              </w:rPr>
              <w:t>（雷宏振等）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B6394A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B6394A">
              <w:rPr>
                <w:rFonts w:ascii="宋体" w:hint="eastAsia"/>
              </w:rPr>
              <w:t>995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B6394A" w:rsidRDefault="00A7560C" w:rsidP="00DC0B70">
            <w:pPr>
              <w:spacing w:line="400" w:lineRule="exact"/>
              <w:rPr>
                <w:rFonts w:ascii="宋体"/>
              </w:rPr>
            </w:pPr>
            <w:r w:rsidRPr="00B6394A">
              <w:rPr>
                <w:rFonts w:ascii="宋体" w:hint="eastAsia"/>
              </w:rPr>
              <w:t>#创新创业人才培养模式及课程教学理念、方法（梅强 、孙洪義）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B6394A" w:rsidRDefault="00A7560C" w:rsidP="00DC0B70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</w:rPr>
            </w:pPr>
            <w:r w:rsidRPr="00B6394A">
              <w:rPr>
                <w:rFonts w:ascii="宋体" w:hAnsi="宋体" w:cs="宋体" w:hint="eastAsia"/>
                <w:kern w:val="0"/>
              </w:rPr>
              <w:t>951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60C" w:rsidRPr="00B6394A" w:rsidRDefault="00A7560C" w:rsidP="00DC0B70">
            <w:pPr>
              <w:widowControl/>
              <w:spacing w:line="360" w:lineRule="auto"/>
              <w:jc w:val="left"/>
              <w:rPr>
                <w:rFonts w:ascii="宋体" w:hAnsi="宋体" w:cs="宋体"/>
                <w:kern w:val="0"/>
              </w:rPr>
            </w:pPr>
            <w:r w:rsidRPr="00B6394A">
              <w:rPr>
                <w:rFonts w:ascii="宋体" w:hAnsi="宋体" w:cs="宋体" w:hint="eastAsia"/>
                <w:kern w:val="0"/>
              </w:rPr>
              <w:t>#高校创新创业教育课程建设与教学(王占仁、任荣伟、顾永安等)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0C" w:rsidRPr="0076022A" w:rsidRDefault="00A7560C" w:rsidP="00DC0B70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</w:rPr>
            </w:pPr>
            <w:r w:rsidRPr="0076022A">
              <w:rPr>
                <w:rFonts w:ascii="宋体" w:hAnsi="宋体" w:cs="宋体" w:hint="eastAsia"/>
                <w:b/>
                <w:bCs/>
                <w:kern w:val="0"/>
              </w:rPr>
              <w:t>教师信息技术能力提升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560C" w:rsidRPr="0076022A" w:rsidRDefault="00A7560C" w:rsidP="00DC0B70"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kern w:val="0"/>
              </w:rPr>
            </w:pPr>
            <w:r w:rsidRPr="0076022A">
              <w:rPr>
                <w:rFonts w:ascii="宋体" w:hAnsi="宋体" w:cs="宋体" w:hint="eastAsia"/>
                <w:bCs/>
                <w:kern w:val="0"/>
              </w:rPr>
              <w:t>教师信息技术能力提升——进阶篇</w:t>
            </w:r>
            <w:r>
              <w:rPr>
                <w:rFonts w:ascii="宋体" w:hAnsi="宋体" w:cs="宋体" w:hint="eastAsia"/>
                <w:bCs/>
                <w:kern w:val="0"/>
              </w:rPr>
              <w:t>（9）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598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rPr>
                <w:rFonts w:ascii="宋体" w:hAnsi="宋体" w:cs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数字化教学资源建设与信息化教学（李志国、罗蓉）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291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jc w:val="left"/>
              <w:rPr>
                <w:rFonts w:ascii="宋体" w:hAnsi="宋体" w:cs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远程教育原理与技术（黄荣怀）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461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rPr>
                <w:rFonts w:ascii="宋体" w:hAnsi="宋体" w:cs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*在线开放课程的建设与应用（李志民、汪琼、焦建利）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366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60C" w:rsidRPr="0076022A" w:rsidRDefault="00A7560C" w:rsidP="00DC0B70">
            <w:pPr>
              <w:rPr>
                <w:rFonts w:ascii="宋体" w:hAnsi="宋体" w:cs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*信息化教学理念与方法（道焰、王竹立、茅育青等）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428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rPr>
                <w:rFonts w:ascii="宋体" w:hAnsi="宋体" w:cs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*</w:t>
            </w:r>
            <w:r>
              <w:rPr>
                <w:rFonts w:ascii="宋体" w:hAnsi="宋体" w:hint="eastAsia"/>
                <w:color w:val="000000"/>
              </w:rPr>
              <w:t>信息技术与高校课程教学深度融合（王珠珠、李克东、谢幼如</w:t>
            </w:r>
            <w:r w:rsidRPr="0076022A">
              <w:rPr>
                <w:rFonts w:ascii="宋体" w:hAnsi="宋体" w:hint="eastAsia"/>
                <w:color w:val="000000"/>
              </w:rPr>
              <w:t>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290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jc w:val="left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*</w:t>
            </w:r>
            <w:r w:rsidRPr="0076022A">
              <w:rPr>
                <w:rFonts w:ascii="宋体" w:hAnsi="宋体" w:hint="eastAsia"/>
                <w:color w:val="000000"/>
              </w:rPr>
              <w:t>信息技术与课程整合（刘清堂、赵呈领）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jc w:val="center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875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rPr>
                <w:rFonts w:ascii="宋体" w:hAnsi="宋体"/>
              </w:rPr>
            </w:pPr>
            <w:r w:rsidRPr="0076022A">
              <w:rPr>
                <w:rFonts w:ascii="宋体" w:hint="eastAsia"/>
              </w:rPr>
              <w:t>基于信息化的教育体系与创新（王立群、张久珍、陈琳）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122FAE" w:rsidRDefault="00A7560C" w:rsidP="00DC0B70">
            <w:pPr>
              <w:jc w:val="center"/>
              <w:rPr>
                <w:rFonts w:ascii="宋体" w:hAnsi="宋体"/>
              </w:rPr>
            </w:pPr>
            <w:r w:rsidRPr="00445B64">
              <w:rPr>
                <w:rFonts w:ascii="宋体" w:hAnsi="宋体" w:hint="eastAsia"/>
                <w:color w:val="000000"/>
              </w:rPr>
              <w:t>933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60C" w:rsidRPr="00122FAE" w:rsidRDefault="00A7560C" w:rsidP="00DC0B70">
            <w:pPr>
              <w:rPr>
                <w:rFonts w:ascii="宋体" w:hAnsi="宋体"/>
                <w:u w:val="wavyHeavy"/>
              </w:rPr>
            </w:pPr>
            <w:r w:rsidRPr="004C0B15">
              <w:rPr>
                <w:rFonts w:ascii="宋体" w:hAnsi="宋体" w:hint="eastAsia"/>
                <w:color w:val="000000"/>
              </w:rPr>
              <w:t>“互联网+”时代的微课在高校课堂教学中的应用探索与实践（傅钢善、郭峰萍、王刚、黄宗英、吴福喜、赵超）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133761" w:rsidRDefault="00A7560C" w:rsidP="00DC0B70">
            <w:pPr>
              <w:jc w:val="center"/>
              <w:rPr>
                <w:rFonts w:ascii="宋体"/>
              </w:rPr>
            </w:pPr>
            <w:r w:rsidRPr="00133761">
              <w:rPr>
                <w:rFonts w:ascii="宋体" w:hint="eastAsia"/>
              </w:rPr>
              <w:t>990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133761" w:rsidRDefault="00A7560C" w:rsidP="00DC0B70">
            <w:pPr>
              <w:rPr>
                <w:rFonts w:ascii="宋体"/>
              </w:rPr>
            </w:pPr>
            <w:r w:rsidRPr="00133761">
              <w:rPr>
                <w:rFonts w:ascii="宋体" w:hint="eastAsia"/>
              </w:rPr>
              <w:t>#*移动互联网时代课堂教学创新与实践（王竹立、翁恺等）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445B64" w:rsidRDefault="00A7560C" w:rsidP="00DC0B70">
            <w:pPr>
              <w:jc w:val="center"/>
              <w:rPr>
                <w:rFonts w:ascii="宋体" w:hAnsi="宋体"/>
                <w:color w:val="000000"/>
              </w:rPr>
            </w:pP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60C" w:rsidRPr="004C0B15" w:rsidRDefault="00A7560C" w:rsidP="00DC0B70">
            <w:pPr>
              <w:rPr>
                <w:rFonts w:ascii="宋体" w:hAnsi="宋体"/>
                <w:color w:val="000000"/>
              </w:rPr>
            </w:pP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cs="宋体" w:hint="eastAsia"/>
                <w:bCs/>
                <w:kern w:val="0"/>
              </w:rPr>
              <w:t>教师信息技术能力提升——实战篇</w:t>
            </w:r>
            <w:r>
              <w:rPr>
                <w:rFonts w:ascii="宋体" w:hAnsi="宋体" w:cs="宋体" w:hint="eastAsia"/>
                <w:bCs/>
                <w:kern w:val="0"/>
              </w:rPr>
              <w:t>（15）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747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rPr>
                <w:rFonts w:ascii="宋体" w:hAnsi="宋体" w:cs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*MOOC教学影片制作方法与技巧（胡东雁）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643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rPr>
                <w:rFonts w:ascii="宋体" w:hAnsi="宋体" w:cs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*MOOC理论与实战（王胜清）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406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rPr>
                <w:rFonts w:ascii="宋体" w:hAnsi="宋体" w:cs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*高校教师多媒体课件制作技能提升（裴纯礼）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601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rPr>
                <w:rFonts w:ascii="宋体" w:hAnsi="宋体" w:cs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*视频课程与多媒体课件制作（汪青云、揭安全）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122FAE" w:rsidRDefault="00A7560C" w:rsidP="00DC0B70">
            <w:pPr>
              <w:jc w:val="center"/>
              <w:rPr>
                <w:rFonts w:ascii="宋体" w:hAnsi="宋体"/>
              </w:rPr>
            </w:pPr>
            <w:r w:rsidRPr="00122FAE">
              <w:rPr>
                <w:rFonts w:ascii="宋体" w:hAnsi="宋体" w:hint="eastAsia"/>
              </w:rPr>
              <w:t>946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122FAE" w:rsidRDefault="00A7560C" w:rsidP="00DC0B70">
            <w:pPr>
              <w:rPr>
                <w:rFonts w:ascii="宋体" w:hAnsi="宋体"/>
              </w:rPr>
            </w:pPr>
            <w:r w:rsidRPr="004C0B15">
              <w:rPr>
                <w:rFonts w:ascii="宋体" w:hAnsi="宋体" w:hint="eastAsia"/>
                <w:color w:val="000000"/>
              </w:rPr>
              <w:t>*</w:t>
            </w:r>
            <w:r>
              <w:rPr>
                <w:rFonts w:ascii="宋体" w:hAnsi="宋体" w:hint="eastAsia"/>
                <w:color w:val="000000"/>
              </w:rPr>
              <w:t>慕课制作之课程设计（</w:t>
            </w:r>
            <w:r w:rsidRPr="004C0B15">
              <w:rPr>
                <w:rFonts w:ascii="宋体" w:hAnsi="宋体" w:hint="eastAsia"/>
                <w:color w:val="000000"/>
              </w:rPr>
              <w:t>徐明星</w:t>
            </w:r>
            <w:r>
              <w:rPr>
                <w:rFonts w:ascii="宋体" w:hAnsi="宋体" w:hint="eastAsia"/>
                <w:color w:val="000000"/>
              </w:rPr>
              <w:t>、师雪霖、梁君健</w:t>
            </w:r>
            <w:r w:rsidRPr="004C0B15">
              <w:rPr>
                <w:rFonts w:ascii="宋体" w:hAnsi="宋体" w:hint="eastAsia"/>
                <w:color w:val="000000"/>
              </w:rPr>
              <w:t>等）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586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rPr>
                <w:rFonts w:ascii="宋体" w:hAnsi="宋体" w:cs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*微课的设计、开发与应用（汪琼、焦建利、魏民）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242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rPr>
                <w:rFonts w:ascii="宋体" w:hAnsi="宋体" w:cs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*多媒体技术在高校教学中的应用（茅育青、夏洪文）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263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rPr>
                <w:rFonts w:ascii="宋体" w:hAnsi="宋体" w:cs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*数字化教学方案设计与实施（道焰、王竹立）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367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rPr>
                <w:rFonts w:ascii="宋体" w:hAnsi="宋体" w:cs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*教育技术辅助教学的方法及案例（焦建利、谢幼如、赵建华等）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732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rPr>
                <w:rFonts w:ascii="宋体" w:hAnsi="宋体" w:cs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*信息检索与利用能力提升（葛敬民）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139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rPr>
                <w:rFonts w:ascii="宋体" w:hAnsi="宋体" w:cs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*现代教育技术在高校教学中的应用（何克抗、李克东、谢幼如等）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122FAE" w:rsidRDefault="00A7560C" w:rsidP="00DC0B70">
            <w:pPr>
              <w:jc w:val="center"/>
              <w:rPr>
                <w:rFonts w:ascii="宋体" w:hAnsi="宋体" w:cs="宋体"/>
              </w:rPr>
            </w:pPr>
            <w:r w:rsidRPr="00122FAE">
              <w:rPr>
                <w:rFonts w:ascii="宋体" w:hAnsi="宋体" w:cs="宋体" w:hint="eastAsia"/>
              </w:rPr>
              <w:t>925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60C" w:rsidRPr="00122FAE" w:rsidRDefault="00A7560C" w:rsidP="00DC0B70">
            <w:pPr>
              <w:rPr>
                <w:rFonts w:ascii="宋体" w:hAnsi="宋体" w:cs="宋体"/>
                <w:u w:val="wavyHeavy"/>
              </w:rPr>
            </w:pPr>
            <w:r w:rsidRPr="004C0B15">
              <w:rPr>
                <w:rFonts w:ascii="宋体" w:hAnsi="宋体" w:hint="eastAsia"/>
                <w:color w:val="000000"/>
              </w:rPr>
              <w:t>*混合式教学实践及案例分析（焦建利、王自强、周红春）</w:t>
            </w:r>
          </w:p>
        </w:tc>
      </w:tr>
      <w:tr w:rsidR="00A7560C" w:rsidRPr="00133761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133761" w:rsidRDefault="00A7560C" w:rsidP="00DC0B70">
            <w:pPr>
              <w:jc w:val="center"/>
              <w:rPr>
                <w:rFonts w:ascii="宋体" w:hAnsi="宋体"/>
                <w:color w:val="000000"/>
              </w:rPr>
            </w:pPr>
            <w:r w:rsidRPr="00133761">
              <w:rPr>
                <w:rFonts w:ascii="宋体" w:hAnsi="宋体" w:hint="eastAsia"/>
                <w:color w:val="000000"/>
              </w:rPr>
              <w:t>967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133761" w:rsidRDefault="00A7560C" w:rsidP="00DC0B70">
            <w:pPr>
              <w:rPr>
                <w:rFonts w:ascii="宋体" w:hAnsi="宋体"/>
                <w:color w:val="000000"/>
              </w:rPr>
            </w:pPr>
            <w:r w:rsidRPr="00133761">
              <w:rPr>
                <w:rFonts w:ascii="宋体" w:hAnsi="宋体" w:hint="eastAsia"/>
                <w:color w:val="000000"/>
              </w:rPr>
              <w:t>#*在线课程建设与微课设计、制作（陈明选、刘万辉）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133761" w:rsidRDefault="00A7560C" w:rsidP="00DC0B70">
            <w:pPr>
              <w:jc w:val="center"/>
              <w:rPr>
                <w:rFonts w:ascii="宋体" w:hAnsi="宋体" w:cs="宋体"/>
              </w:rPr>
            </w:pPr>
            <w:r w:rsidRPr="00133761">
              <w:rPr>
                <w:rFonts w:ascii="宋体" w:hAnsi="宋体" w:cs="宋体" w:hint="eastAsia"/>
              </w:rPr>
              <w:t>972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60C" w:rsidRPr="00133761" w:rsidRDefault="00A7560C" w:rsidP="00DC0B70">
            <w:pPr>
              <w:rPr>
                <w:rFonts w:ascii="宋体" w:hAnsi="宋体"/>
                <w:color w:val="000000"/>
              </w:rPr>
            </w:pPr>
            <w:r w:rsidRPr="00133761">
              <w:rPr>
                <w:rFonts w:ascii="宋体" w:hAnsi="宋体" w:hint="eastAsia"/>
                <w:color w:val="000000"/>
              </w:rPr>
              <w:t>#*混合式教学模式理论与实践（文）（焦建利、王帅国、杨芳、陈江）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133761" w:rsidRDefault="00A7560C" w:rsidP="00DC0B70">
            <w:pPr>
              <w:jc w:val="center"/>
              <w:rPr>
                <w:rFonts w:ascii="宋体" w:hAnsi="宋体"/>
                <w:color w:val="000000"/>
              </w:rPr>
            </w:pPr>
            <w:r w:rsidRPr="00133761">
              <w:rPr>
                <w:rFonts w:ascii="宋体" w:hAnsi="宋体" w:hint="eastAsia"/>
                <w:color w:val="000000"/>
              </w:rPr>
              <w:t>973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Default="00A7560C" w:rsidP="00DC0B70">
            <w:pPr>
              <w:rPr>
                <w:rFonts w:ascii="宋体" w:hAnsi="宋体"/>
                <w:color w:val="000000"/>
              </w:rPr>
            </w:pPr>
            <w:r w:rsidRPr="00133761">
              <w:rPr>
                <w:rFonts w:ascii="宋体" w:hAnsi="宋体" w:hint="eastAsia"/>
                <w:color w:val="000000"/>
              </w:rPr>
              <w:t>#*混合式教学模式理论与实践（理）（焦建利、王帅国、于歆杰、丁文霞）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Default="00A7560C" w:rsidP="00DC0B70">
            <w:pPr>
              <w:jc w:val="center"/>
              <w:rPr>
                <w:rFonts w:ascii="宋体" w:hAnsi="宋体" w:cs="宋体"/>
              </w:rPr>
            </w:pP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60C" w:rsidRDefault="00A7560C" w:rsidP="00DC0B70">
            <w:pPr>
              <w:rPr>
                <w:rFonts w:ascii="宋体" w:hAnsi="宋体"/>
                <w:color w:val="000000"/>
              </w:rPr>
            </w:pP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cs="宋体" w:hint="eastAsia"/>
                <w:bCs/>
                <w:kern w:val="0"/>
              </w:rPr>
              <w:t>教师信息技术能力提升——探索篇</w:t>
            </w:r>
            <w:r>
              <w:rPr>
                <w:rFonts w:ascii="宋体" w:hAnsi="宋体" w:cs="宋体" w:hint="eastAsia"/>
                <w:bCs/>
                <w:kern w:val="0"/>
              </w:rPr>
              <w:t>（14）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708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rPr>
                <w:rFonts w:ascii="宋体" w:hAnsi="宋体" w:cs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翻转课堂的探索与实践（蔡宝来）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576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rPr>
                <w:rFonts w:ascii="宋体" w:hAnsi="宋体" w:cs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*慕课的理念与实践探索（张剑平、李威仪、于歆杰）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lastRenderedPageBreak/>
              <w:t>799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rPr>
                <w:rFonts w:ascii="宋体" w:hAnsi="宋体" w:cs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慕课建设与教学应用探索--以《电路原理》慕课为例（</w:t>
            </w:r>
            <w:r w:rsidRPr="0076022A">
              <w:rPr>
                <w:rFonts w:hint="eastAsia"/>
                <w:color w:val="000000"/>
              </w:rPr>
              <w:t>于歆杰、朱桂萍</w:t>
            </w:r>
            <w:r>
              <w:rPr>
                <w:rFonts w:hint="eastAsia"/>
                <w:color w:val="000000"/>
              </w:rPr>
              <w:t>、</w:t>
            </w:r>
            <w:r w:rsidRPr="0076022A">
              <w:rPr>
                <w:rFonts w:hint="eastAsia"/>
                <w:color w:val="000000"/>
              </w:rPr>
              <w:t>王自强、康琳、张强</w:t>
            </w:r>
            <w:r>
              <w:rPr>
                <w:rFonts w:hint="eastAsia"/>
                <w:color w:val="000000"/>
              </w:rPr>
              <w:t>、</w:t>
            </w:r>
            <w:r w:rsidRPr="0076022A">
              <w:rPr>
                <w:rFonts w:hint="eastAsia"/>
                <w:color w:val="000000"/>
              </w:rPr>
              <w:t>陈燕秀）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365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rPr>
                <w:rFonts w:ascii="宋体" w:hAnsi="宋体" w:cs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教师信息素养与技术促进教学创新（谢幼如、南国农、夏洪文等）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827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rPr>
                <w:rFonts w:ascii="宋体" w:hAnsi="宋体" w:cs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*“互联网+”时代高校教师信息化教学能力提升（李克东、谢幼如、解月光、柯清超） 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727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rPr>
                <w:rFonts w:ascii="宋体" w:hAnsi="宋体" w:cs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*信息技术在课堂教学中的适切性应用策略（郑燕林、刘红云）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663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rPr>
                <w:rFonts w:ascii="宋体" w:hAnsi="宋体" w:cs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大数据的应用、挑战与应对策略（谢邦昌、朱建平）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438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rPr>
                <w:rFonts w:ascii="宋体" w:hAnsi="宋体" w:cs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*网络环境下的学习变革及教学适应（焦建利）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303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*信息化环境下的教学设计（文科）（李志民、焦建利、杨开城）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304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rPr>
                <w:rFonts w:ascii="宋体" w:hAns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*信息化环境下的教学设计（理工）（李志民、李元杰、钟晓流等）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122FAE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122FAE">
              <w:rPr>
                <w:rFonts w:ascii="宋体" w:hint="eastAsia"/>
              </w:rPr>
              <w:t>924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122FAE" w:rsidRDefault="00A7560C" w:rsidP="00DC0B70">
            <w:pPr>
              <w:spacing w:line="400" w:lineRule="exact"/>
              <w:rPr>
                <w:rFonts w:ascii="宋体"/>
                <w:u w:val="wavyHeavy"/>
              </w:rPr>
            </w:pPr>
            <w:r w:rsidRPr="004C0B15">
              <w:rPr>
                <w:rFonts w:ascii="宋体" w:hint="eastAsia"/>
                <w:color w:val="000000"/>
              </w:rPr>
              <w:t>高校教师的新媒体素养——以思政课教师为例（冯培、刘军、李林英、王立群）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122FAE" w:rsidRDefault="00A7560C" w:rsidP="00DC0B70">
            <w:pPr>
              <w:jc w:val="center"/>
              <w:rPr>
                <w:rFonts w:ascii="宋体"/>
              </w:rPr>
            </w:pPr>
            <w:r w:rsidRPr="00122FAE">
              <w:rPr>
                <w:rFonts w:ascii="宋体" w:hint="eastAsia"/>
              </w:rPr>
              <w:t>943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122FAE" w:rsidRDefault="00A7560C" w:rsidP="00DC0B70">
            <w:pPr>
              <w:spacing w:line="400" w:lineRule="exact"/>
              <w:rPr>
                <w:rFonts w:ascii="宋体"/>
              </w:rPr>
            </w:pPr>
            <w:r w:rsidRPr="004C0B15">
              <w:rPr>
                <w:rFonts w:ascii="宋体" w:hint="eastAsia"/>
                <w:color w:val="000000"/>
              </w:rPr>
              <w:t>翻转课堂与慕课教学——教育的变革（陈江、焦建利、于歆杰、汪晓东）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F925F4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F925F4">
              <w:rPr>
                <w:rFonts w:ascii="宋体" w:hint="eastAsia"/>
              </w:rPr>
              <w:t>963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F925F4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F925F4">
              <w:rPr>
                <w:rFonts w:ascii="宋体" w:hint="eastAsia"/>
                <w:color w:val="000000"/>
              </w:rPr>
              <w:t>#高校优秀微课设计制作与应用案例分享（顾沛、师雪霖）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F925F4" w:rsidRDefault="00A7560C" w:rsidP="00DC0B70">
            <w:pPr>
              <w:jc w:val="center"/>
              <w:rPr>
                <w:rFonts w:ascii="宋体"/>
              </w:rPr>
            </w:pPr>
            <w:r w:rsidRPr="00F925F4">
              <w:rPr>
                <w:rFonts w:ascii="宋体" w:hint="eastAsia"/>
              </w:rPr>
              <w:t>977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3F7916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F925F4">
              <w:rPr>
                <w:rFonts w:ascii="宋体" w:hint="eastAsia"/>
                <w:color w:val="000000"/>
              </w:rPr>
              <w:t>#*虚拟现实与未来教学（周明全、文钧雷等）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0C" w:rsidRPr="0076022A" w:rsidRDefault="00A7560C" w:rsidP="00DC0B70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 w:rsidRPr="0076022A">
              <w:rPr>
                <w:rFonts w:ascii="宋体" w:hAnsi="宋体" w:cs="宋体" w:hint="eastAsia"/>
                <w:b/>
                <w:bCs/>
                <w:kern w:val="0"/>
              </w:rPr>
              <w:t>课堂教学方法与教学能力提升</w:t>
            </w:r>
            <w:r>
              <w:rPr>
                <w:rFonts w:ascii="宋体" w:hAnsi="宋体" w:cs="宋体" w:hint="eastAsia"/>
                <w:b/>
                <w:bCs/>
                <w:kern w:val="0"/>
              </w:rPr>
              <w:t>（59）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752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*课程教学范式转变与教学模式创新（毛洪涛、陆根书）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870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高校教师的用声技巧与课堂语言艺术（吴郁、姚小玲、朱月龙、汤智）</w:t>
            </w:r>
          </w:p>
        </w:tc>
      </w:tr>
      <w:tr w:rsidR="00A7560C" w:rsidRPr="0076022A" w:rsidTr="00DC0B70">
        <w:trPr>
          <w:cantSplit/>
          <w:trHeight w:val="876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751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*大学课堂教学的误区（李芒、朱京曦、郑葳、张志帧）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848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关于大学课堂教学误区的问答（李芒）</w:t>
            </w:r>
          </w:p>
        </w:tc>
      </w:tr>
      <w:tr w:rsidR="00A7560C" w:rsidRPr="0076022A" w:rsidTr="00DC0B70">
        <w:trPr>
          <w:cantSplit/>
          <w:trHeight w:val="416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802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*大学卓越教学系列——教学设计的技术与艺术（吴能表、白智宏）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821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*大学卓越教学系列——大学教学法最新实践（韩映雄、张学新、吴金闪、廖诗评）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42</w:t>
            </w:r>
            <w:r>
              <w:rPr>
                <w:rFonts w:ascii="宋体" w:hAnsi="宋体" w:hint="eastAsia"/>
              </w:rPr>
              <w:t>6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*大学卓越教学系列——大学教学法（韩映雄）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728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*大学卓越教学系列</w:t>
            </w:r>
            <w:r w:rsidRPr="0076022A">
              <w:rPr>
                <w:rFonts w:ascii="宋体" w:hAnsi="宋体"/>
              </w:rPr>
              <w:t>——</w:t>
            </w:r>
            <w:r w:rsidRPr="0076022A">
              <w:rPr>
                <w:rFonts w:ascii="宋体" w:hAnsi="宋体" w:hint="eastAsia"/>
              </w:rPr>
              <w:t>参与式教学（陈时见等）</w:t>
            </w:r>
          </w:p>
        </w:tc>
      </w:tr>
      <w:tr w:rsidR="00A7560C" w:rsidRPr="0076022A" w:rsidTr="00DC0B70">
        <w:trPr>
          <w:cantSplit/>
          <w:trHeight w:val="55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748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大学卓越教学系列</w:t>
            </w:r>
            <w:r w:rsidRPr="0076022A">
              <w:rPr>
                <w:rFonts w:ascii="宋体" w:hAnsi="宋体"/>
              </w:rPr>
              <w:t>——</w:t>
            </w:r>
            <w:r w:rsidRPr="0076022A">
              <w:rPr>
                <w:rFonts w:ascii="宋体" w:hAnsi="宋体" w:hint="eastAsia"/>
              </w:rPr>
              <w:t>基于文化的教与学观念转型（孙建荣、柯晓扬）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464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*大学卓越教学系列——学习心理及其教学实践应用（王铭玉、伍新春、蔺桂瑞）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719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*大学卓越教学系列</w:t>
            </w:r>
            <w:r w:rsidRPr="0076022A">
              <w:rPr>
                <w:rFonts w:ascii="宋体" w:hAnsi="宋体"/>
              </w:rPr>
              <w:t>——</w:t>
            </w:r>
            <w:r w:rsidRPr="0076022A">
              <w:rPr>
                <w:rFonts w:ascii="宋体" w:hAnsi="宋体" w:hint="eastAsia"/>
              </w:rPr>
              <w:t>展现教学魅力和构建高效课堂（文科）（谢利民、孙亚玲、薛克宗）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718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*大学卓越教学系列</w:t>
            </w:r>
            <w:r w:rsidRPr="0076022A">
              <w:rPr>
                <w:rFonts w:ascii="宋体" w:hAnsi="宋体"/>
              </w:rPr>
              <w:t>——</w:t>
            </w:r>
            <w:r w:rsidRPr="0076022A">
              <w:rPr>
                <w:rFonts w:ascii="宋体" w:hAnsi="宋体" w:hint="eastAsia"/>
              </w:rPr>
              <w:t>展现教学魅力和构建高效课堂（理工）（张雁云、张萍、陆根书）</w:t>
            </w:r>
          </w:p>
        </w:tc>
      </w:tr>
      <w:tr w:rsidR="00A7560C" w:rsidRPr="0076022A" w:rsidTr="00DC0B70">
        <w:trPr>
          <w:cantSplit/>
          <w:trHeight w:val="876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475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*大学卓越教学系列——课堂教学的技术与艺术（赵伶俐、李静）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348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高校教学设计理论与实践（庄秀丽、赵建华、钟晓流等）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123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*高校教学理念、教学方法与实践（理工）（邬大光、黄荣怀等）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124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*高校教学理念、教学方法与实践（文科）（邬大光、姚梅林、潘立生等）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149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*高校课堂教学方法的改革与创新（理工）（范钦珊、谌卫军、刘振天等）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148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*高校课堂教学方法的改革与创新（文科）（谌卫军、黄建榕、魏钧等）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lastRenderedPageBreak/>
              <w:t>361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*高等教育教学理念创新与提升（傅钢善、彭林、雷庆等）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696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*教学创新策略与方法指导（余胜泉、李芒等）</w:t>
            </w:r>
          </w:p>
        </w:tc>
      </w:tr>
      <w:tr w:rsidR="00A7560C" w:rsidRPr="0076022A" w:rsidTr="00DC0B70">
        <w:trPr>
          <w:cantSplit/>
          <w:trHeight w:val="876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592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*青年教师教学方法专题（理工）（龚沛曾、马知恩、李芒等）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591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*青年教师教学方法专题（文科）（张征、张红峻、李芒等）</w:t>
            </w:r>
          </w:p>
        </w:tc>
      </w:tr>
      <w:tr w:rsidR="00A7560C" w:rsidRPr="0076022A" w:rsidTr="00DC0B70">
        <w:trPr>
          <w:cantSplit/>
          <w:trHeight w:val="876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703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*大学课堂教学理论与方法（陈晓端、傅钢善）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593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*课程教学的理论与实践（陈时见、王牧华）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501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*高校课堂教学理念与教学方法（张学政、熊永红等）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362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*高校教师教学能力与专业素养提升（马知恩、孙亚玲、胡卫平等）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491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*青年教师成长系列——高校青年教师素质培养与教学能力提升（李尚志、姚小玲、刘宝存等）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473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*职业素养与教师发展系列</w:t>
            </w:r>
            <w:r w:rsidRPr="0076022A">
              <w:rPr>
                <w:rFonts w:ascii="宋体" w:hAnsi="宋体"/>
              </w:rPr>
              <w:t>——</w:t>
            </w:r>
            <w:r w:rsidRPr="0076022A">
              <w:rPr>
                <w:rFonts w:ascii="宋体" w:hAnsi="宋体" w:hint="eastAsia"/>
              </w:rPr>
              <w:t>青年教师教学能力提升与职业规划（李凤霞、孙亚玲、沈敏荣等）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450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*青年教师卓越教学能力的培养与提升（舒华、邹逢兴、石鸥等）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610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*提高青年教师课堂教学能力的有效策略（赵振宇、宋峰、李芒等）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355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*高校教师教学方法与教学技能（孙亚玲、谢春萍、谭顶良等）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667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*高校教师必备教学技能与案例研讨（邢红军）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647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*能力导向的大学有效课堂教学（余文森、方元山）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409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*高校有效教学及实施策略（姚梅林、刘儒德、孙建荣等）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517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有效教学及教学方法指导（丛立新、林杰、刘恩山、姚梅林、张学政）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502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rPr>
                <w:rFonts w:ascii="宋体" w:hAnsi="宋体" w:cs="宋体"/>
                <w:color w:val="FF0000"/>
              </w:rPr>
            </w:pPr>
            <w:r w:rsidRPr="0076022A">
              <w:rPr>
                <w:rFonts w:hint="eastAsia"/>
                <w:color w:val="000000"/>
              </w:rPr>
              <w:t>大学课堂教学方法与创新要点（李芒、林杰、赵斌）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635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*教学方法与教学艺术（文科）（周游）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309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*高校教师教学艺术（文科）（顾沛、周旺生、李子奈等）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615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*高校教师压力管理与教学技能提升（李伟、邢红军）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528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>
              <w:rPr>
                <w:rFonts w:ascii="宋体" w:hint="eastAsia"/>
                <w:color w:val="000000"/>
              </w:rPr>
              <w:t>*</w:t>
            </w:r>
            <w:r w:rsidRPr="0076022A">
              <w:rPr>
                <w:rFonts w:ascii="宋体" w:hint="eastAsia"/>
                <w:color w:val="000000"/>
              </w:rPr>
              <w:t>高校教师教学艺术（理工）（顾沛、邹逢兴、吴鹿鸣、郑用琏）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381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*教与学的理解及应用（李芒、孙建荣、别敦荣）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410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*关注学生，关注课堂（赵丽琴、马万华、李芒等）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351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*精彩课堂</w:t>
            </w:r>
            <w:r w:rsidRPr="0076022A">
              <w:rPr>
                <w:rFonts w:ascii="宋体" w:hAnsi="宋体"/>
              </w:rPr>
              <w:t>——</w:t>
            </w:r>
            <w:r w:rsidRPr="0076022A">
              <w:rPr>
                <w:rFonts w:ascii="宋体" w:hAnsi="宋体" w:hint="eastAsia"/>
              </w:rPr>
              <w:t>教学名师谈教学（马知恩、李尚志、傅钢善等）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518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*营造兴趣课堂，实现魅力教学（赵丽琴、张雁云、盛群力等）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357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海外高校教学方式与经验借鉴（徐延宇、宋峰、郑海荣）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345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卓越人生</w:t>
            </w:r>
            <w:r w:rsidRPr="0076022A">
              <w:rPr>
                <w:rFonts w:ascii="宋体" w:hAnsi="宋体"/>
              </w:rPr>
              <w:t>——</w:t>
            </w:r>
            <w:r w:rsidRPr="0076022A">
              <w:rPr>
                <w:rFonts w:ascii="宋体" w:hAnsi="宋体" w:hint="eastAsia"/>
              </w:rPr>
              <w:t>从教之路大家谈（刘尧、李尚志、马知恩等）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360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高校教学质量、效果的评价与提升（刘振天、李瑾瑜、陆根书）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506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*教学与科研互动：教师教学能力养成（马陆亭、郑曙光等）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0D498F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0D498F">
              <w:rPr>
                <w:rFonts w:ascii="宋体" w:hAnsi="宋体" w:hint="eastAsia"/>
              </w:rPr>
              <w:t>898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4C0B15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4C0B15">
              <w:rPr>
                <w:rFonts w:ascii="宋体" w:hAnsi="宋体" w:hint="eastAsia"/>
              </w:rPr>
              <w:t>大学卓越教学系列——如何促进学生学习与科研能力培养（韩映雄 、孙艳红、张学新等）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189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高校本科课程建设与实践（周杰、汪琼、陆国栋等）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0D498F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0D498F">
              <w:rPr>
                <w:rFonts w:ascii="宋体" w:hAnsi="宋体" w:hint="eastAsia"/>
              </w:rPr>
              <w:lastRenderedPageBreak/>
              <w:t>920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0D498F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4C0B15">
              <w:rPr>
                <w:rFonts w:ascii="宋体" w:hAnsi="宋体" w:hint="eastAsia"/>
              </w:rPr>
              <w:t>以学生为中心的有效教学策略（高益民等）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0D498F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0D498F">
              <w:rPr>
                <w:rFonts w:ascii="宋体" w:hAnsi="宋体" w:hint="eastAsia"/>
              </w:rPr>
              <w:t>911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0D498F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4C0B15">
              <w:rPr>
                <w:rFonts w:ascii="宋体" w:hAnsi="宋体" w:hint="eastAsia"/>
              </w:rPr>
              <w:t>“互联网+”课堂创新——大学生学习方式与课程模式变革（桑新民）</w:t>
            </w:r>
          </w:p>
        </w:tc>
      </w:tr>
      <w:tr w:rsidR="00A7560C" w:rsidRPr="00F925F4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F925F4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F925F4">
              <w:rPr>
                <w:rFonts w:ascii="宋体" w:hAnsi="宋体" w:hint="eastAsia"/>
              </w:rPr>
              <w:t>953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F925F4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F925F4">
              <w:rPr>
                <w:rFonts w:ascii="宋体" w:hAnsi="宋体" w:hint="eastAsia"/>
                <w:color w:val="000000" w:themeColor="text1"/>
              </w:rPr>
              <w:t>#*新教师职业适应性提升培训——教学实务破冰之旅（马知恩、曾柱、晁晓菲、魏强、张晶、赵挺宇、项君等）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F925F4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F925F4">
              <w:rPr>
                <w:rFonts w:ascii="宋体" w:hAnsi="宋体" w:hint="eastAsia"/>
              </w:rPr>
              <w:t>966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F925F4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F925F4">
              <w:rPr>
                <w:rFonts w:ascii="宋体" w:hAnsi="宋体" w:hint="eastAsia"/>
              </w:rPr>
              <w:t>#新时期高校工程教育改革、实践与创新</w:t>
            </w:r>
          </w:p>
          <w:p w:rsidR="00A7560C" w:rsidRPr="00F925F4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F925F4">
              <w:rPr>
                <w:rFonts w:ascii="宋体" w:hAnsi="宋体" w:hint="eastAsia"/>
              </w:rPr>
              <w:t>（张彤、程建川、翟玉庆、张志胜、胡仁杰、陈峻、杨文燮、叶树理、王珏等）</w:t>
            </w:r>
          </w:p>
        </w:tc>
      </w:tr>
      <w:tr w:rsidR="00A7560C" w:rsidRPr="00F925F4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F925F4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F925F4">
              <w:rPr>
                <w:rFonts w:ascii="宋体" w:hAnsi="宋体" w:hint="eastAsia"/>
              </w:rPr>
              <w:t>968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F925F4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F925F4">
              <w:rPr>
                <w:rFonts w:ascii="宋体" w:hAnsi="宋体" w:hint="eastAsia"/>
              </w:rPr>
              <w:t>#*大学教学基本功——教你用好讲授法（吴能表 周游）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F925F4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F925F4">
              <w:rPr>
                <w:rFonts w:ascii="宋体" w:hAnsi="宋体" w:hint="eastAsia"/>
              </w:rPr>
              <w:t>974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F925F4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F925F4">
              <w:rPr>
                <w:rFonts w:ascii="宋体" w:hAnsi="宋体" w:hint="eastAsia"/>
              </w:rPr>
              <w:t>#基于教学反思与评价的教学能力提高（孙建荣、韦卫）</w:t>
            </w:r>
          </w:p>
        </w:tc>
      </w:tr>
      <w:tr w:rsidR="00A7560C" w:rsidRPr="00F925F4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F925F4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F925F4">
              <w:rPr>
                <w:rFonts w:ascii="宋体" w:hAnsi="宋体" w:hint="eastAsia"/>
              </w:rPr>
              <w:t>986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F925F4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F925F4">
              <w:rPr>
                <w:rFonts w:ascii="宋体" w:hAnsi="宋体" w:hint="eastAsia"/>
              </w:rPr>
              <w:t>#*教学名师从教经验谈——高校青年教师课堂教学能力如何养成（理）（钟秦、赖少聪、刘三阳、黑恩成）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F925F4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F925F4">
              <w:rPr>
                <w:rFonts w:ascii="宋体" w:hAnsi="宋体" w:hint="eastAsia"/>
              </w:rPr>
              <w:t>987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F925F4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F925F4">
              <w:rPr>
                <w:rFonts w:ascii="宋体" w:hAnsi="宋体" w:hint="eastAsia"/>
              </w:rPr>
              <w:t>#*教学名师从教经验谈——高校青年教师课堂教学能力如何养成（文）（张斌贤、毛振明、张福贵）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F925F4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F925F4">
              <w:rPr>
                <w:rFonts w:ascii="宋体" w:hAnsi="宋体" w:hint="eastAsia"/>
              </w:rPr>
              <w:t>991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F925F4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F925F4">
              <w:rPr>
                <w:rFonts w:ascii="宋体" w:hAnsi="宋体" w:hint="eastAsia"/>
              </w:rPr>
              <w:t>#问题导向教学法（PBL）在高校课堂中的应用与创新（吴福喜）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Default="00A7560C" w:rsidP="00DC0B70">
            <w:pPr>
              <w:spacing w:line="400" w:lineRule="exact"/>
              <w:rPr>
                <w:rFonts w:ascii="宋体" w:hAnsi="宋体"/>
              </w:rPr>
            </w:pP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0C" w:rsidRPr="0076022A" w:rsidRDefault="00A7560C" w:rsidP="00DC0B70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 w:rsidRPr="0076022A">
              <w:rPr>
                <w:rFonts w:ascii="宋体" w:hAnsi="宋体" w:cs="宋体" w:hint="eastAsia"/>
                <w:b/>
                <w:bCs/>
                <w:kern w:val="0"/>
              </w:rPr>
              <w:t>教师科研能力提升</w:t>
            </w:r>
            <w:r>
              <w:rPr>
                <w:rFonts w:ascii="宋体" w:hAnsi="宋体" w:cs="宋体" w:hint="eastAsia"/>
                <w:b/>
                <w:bCs/>
                <w:kern w:val="0"/>
              </w:rPr>
              <w:t>（13）</w:t>
            </w:r>
          </w:p>
        </w:tc>
      </w:tr>
      <w:tr w:rsidR="00A7560C" w:rsidRPr="0076022A" w:rsidTr="00DC0B70">
        <w:trPr>
          <w:cantSplit/>
          <w:trHeight w:val="285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819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哲学社会科学研究与课题申报（陈延斌</w:t>
            </w:r>
            <w:r w:rsidRPr="0076022A">
              <w:rPr>
                <w:rFonts w:ascii="宋体" w:hAnsi="宋体"/>
                <w:color w:val="000000"/>
              </w:rPr>
              <w:t>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723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社会科学研究理论与设计（刘庆龙）</w:t>
            </w:r>
          </w:p>
        </w:tc>
      </w:tr>
      <w:tr w:rsidR="00A7560C" w:rsidRPr="0076022A" w:rsidTr="00DC0B70">
        <w:trPr>
          <w:cantSplit/>
          <w:trHeight w:val="915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829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*学术论文写作与发表（蒋重跃、高宝立、刘曙光、蔡双立）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471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*科研方法论与高校教师科学素养培育（马陆亭、张伟刚、赵醒村）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140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*科研方法与项目申报（文科）（曾天山、李建平、高宝立等）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141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*科研方法与项目申报（理工）（吕静、陈清、赵醒村等）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577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*科研项目设计与申报（文科）（曾天山、李建平、管健等）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578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*科研项目设计与申报（理工）（刘平青、汤敏慧、王金发等）</w:t>
            </w:r>
          </w:p>
        </w:tc>
      </w:tr>
      <w:tr w:rsidR="00A7560C" w:rsidRPr="0076022A" w:rsidTr="00DC0B70">
        <w:trPr>
          <w:cantSplit/>
          <w:trHeight w:val="989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631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*学者人生与学术生涯</w:t>
            </w:r>
            <w:r w:rsidRPr="0076022A">
              <w:rPr>
                <w:rFonts w:ascii="宋体" w:hAnsi="宋体"/>
              </w:rPr>
              <w:t>——</w:t>
            </w:r>
            <w:r w:rsidRPr="0076022A">
              <w:rPr>
                <w:rFonts w:ascii="宋体" w:hAnsi="宋体" w:hint="eastAsia"/>
                <w:color w:val="000000"/>
              </w:rPr>
              <w:t>高校师生科研能力提升通路（童美松）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584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*大学生科研素质培养与论文指导（张伟刚、宋峰、马秀荣）</w:t>
            </w:r>
          </w:p>
        </w:tc>
      </w:tr>
      <w:tr w:rsidR="00A7560C" w:rsidRPr="0076022A" w:rsidTr="00DC0B70">
        <w:trPr>
          <w:cantSplit/>
          <w:trHeight w:val="692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721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教育研究方法（孙杰远）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122FAE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122FAE">
              <w:rPr>
                <w:rFonts w:ascii="宋体" w:hAnsi="宋体" w:hint="eastAsia"/>
              </w:rPr>
              <w:t>912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122FAE" w:rsidRDefault="00A7560C" w:rsidP="00DC0B70">
            <w:pPr>
              <w:spacing w:line="400" w:lineRule="exact"/>
              <w:rPr>
                <w:rFonts w:ascii="宋体" w:hAnsi="宋体"/>
                <w:u w:val="wavyHeavy"/>
              </w:rPr>
            </w:pPr>
            <w:r w:rsidRPr="0034536F">
              <w:rPr>
                <w:rFonts w:ascii="宋体" w:hAnsi="宋体" w:hint="eastAsia"/>
                <w:color w:val="000000"/>
              </w:rPr>
              <w:t>量化研究方法与SPSS软件的应用(韦小满、刘红云）</w:t>
            </w:r>
          </w:p>
        </w:tc>
      </w:tr>
      <w:tr w:rsidR="00A7560C" w:rsidRPr="0076022A" w:rsidTr="00DC0B70">
        <w:trPr>
          <w:cantSplit/>
          <w:trHeight w:val="692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D1213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D1213A">
              <w:rPr>
                <w:rFonts w:ascii="宋体" w:hAnsi="宋体" w:hint="eastAsia"/>
                <w:color w:val="000000"/>
              </w:rPr>
              <w:t>976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D1213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D1213A">
              <w:rPr>
                <w:rFonts w:ascii="宋体" w:hAnsi="宋体" w:hint="eastAsia"/>
                <w:color w:val="000000"/>
              </w:rPr>
              <w:t>#质性研究方法（陈向明</w:t>
            </w:r>
            <w:r>
              <w:rPr>
                <w:rFonts w:ascii="宋体" w:hAnsi="宋体" w:hint="eastAsia"/>
                <w:color w:val="000000"/>
              </w:rPr>
              <w:t>、</w:t>
            </w:r>
            <w:r w:rsidRPr="00D1213A">
              <w:rPr>
                <w:rFonts w:ascii="宋体" w:hAnsi="宋体" w:hint="eastAsia"/>
                <w:color w:val="000000"/>
              </w:rPr>
              <w:t>刘良华）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122FAE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34536F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0C" w:rsidRPr="0076022A" w:rsidRDefault="00A7560C" w:rsidP="00DC0B70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</w:rPr>
              <w:t>教师发展与综合素养</w:t>
            </w:r>
            <w:r w:rsidRPr="0076022A">
              <w:rPr>
                <w:rFonts w:ascii="宋体" w:hAnsi="宋体" w:cs="宋体" w:hint="eastAsia"/>
                <w:b/>
                <w:bCs/>
                <w:kern w:val="0"/>
              </w:rPr>
              <w:t>提升</w:t>
            </w:r>
            <w:r>
              <w:rPr>
                <w:rFonts w:ascii="宋体" w:hAnsi="宋体" w:cs="宋体" w:hint="eastAsia"/>
                <w:b/>
                <w:bCs/>
                <w:kern w:val="0"/>
              </w:rPr>
              <w:t>（41）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715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*教师专业发展（刘义兵）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356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高校教师教学发展创新与实践（徐延宇、李健、沈贵鹏）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698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*教师的沟通艺术（姚小玲、管健等）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871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高校教师沟通与说服的艺术（赵振宇、郑日昌、袁涤非）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76022A">
              <w:rPr>
                <w:rFonts w:ascii="宋体" w:hint="eastAsia"/>
              </w:rPr>
              <w:lastRenderedPageBreak/>
              <w:t>876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教师的职业修炼与专业发展（周星、洪成文）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791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高校教师的职业发展与幸福促进（国智丹）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328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高校教师素养及教学理念提升（南国农、　王嘉毅、李瑾瑜、杨晓宏、罗云）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131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</w:rPr>
            </w:pPr>
            <w:r w:rsidRPr="0076022A">
              <w:rPr>
                <w:rFonts w:ascii="宋体" w:hAnsi="宋体" w:hint="eastAsia"/>
              </w:rPr>
              <w:t>*心理学在高校教学过程中的应用（姚梅林、吴庆麟、庞维国等）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358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高等教育教与学的心理（彭德华、赵丽琴、黄建榕等）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489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*心理学在高校教学过程中的应用（姚梅林、赵丽琴、刘儒德等）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3B25B7" w:rsidRDefault="00A7560C" w:rsidP="00DC0B70">
            <w:pPr>
              <w:spacing w:line="400" w:lineRule="exact"/>
              <w:jc w:val="center"/>
              <w:rPr>
                <w:rFonts w:asciiTheme="minorEastAsia" w:hAnsiTheme="minorEastAsia"/>
              </w:rPr>
            </w:pPr>
            <w:r w:rsidRPr="003B25B7">
              <w:rPr>
                <w:rFonts w:asciiTheme="minorEastAsia" w:hAnsiTheme="minorEastAsia" w:hint="eastAsia"/>
              </w:rPr>
              <w:t>872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76022A">
              <w:rPr>
                <w:rFonts w:hint="eastAsia"/>
              </w:rPr>
              <w:t>经典阅读与人文素养：中国古代经典著作漫谈（一）（张正春、汝企和、李索、李山）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734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聆听的艺术</w:t>
            </w:r>
            <w:r w:rsidRPr="0076022A">
              <w:rPr>
                <w:rFonts w:ascii="宋体" w:hAnsi="宋体"/>
              </w:rPr>
              <w:t>——</w:t>
            </w:r>
            <w:r w:rsidRPr="0076022A">
              <w:rPr>
                <w:rFonts w:ascii="宋体" w:hAnsi="宋体" w:hint="eastAsia"/>
              </w:rPr>
              <w:t>音乐欣赏漫谈（尹铁良）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749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*网络时代新教师的新读写（刘海涛）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810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视觉盛宴</w:t>
            </w:r>
            <w:r w:rsidRPr="0076022A">
              <w:rPr>
                <w:rFonts w:ascii="宋体" w:hAnsi="宋体"/>
              </w:rPr>
              <w:t>——</w:t>
            </w:r>
            <w:r w:rsidRPr="0076022A">
              <w:rPr>
                <w:rFonts w:ascii="宋体" w:hAnsi="宋体" w:hint="eastAsia"/>
              </w:rPr>
              <w:t>美术作品欣赏（陈卫和、马永健）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444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中国传统文化（蒋述卓）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907155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907155">
              <w:rPr>
                <w:rFonts w:ascii="宋体" w:hAnsi="宋体" w:hint="eastAsia"/>
              </w:rPr>
              <w:t>792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rPr>
                <w:rFonts w:ascii="宋体" w:hAnsi="宋体" w:cs="宋体"/>
              </w:rPr>
            </w:pPr>
            <w:r w:rsidRPr="0076022A">
              <w:rPr>
                <w:rFonts w:hint="eastAsia"/>
              </w:rPr>
              <w:t>传统文化中的人生智慧</w:t>
            </w:r>
            <w:r w:rsidRPr="0076022A">
              <w:rPr>
                <w:rFonts w:ascii="宋体" w:hAnsi="宋体" w:cs="宋体" w:hint="eastAsia"/>
              </w:rPr>
              <w:t>（赵玉平）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798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高校教师及管理人员国学修养专题（曹胜高）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695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国学与智慧人生（韩田鹿、郦波、瞿林东等）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613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史学与人文修养提升（一）（瞿林东）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835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史学与人文修养提升（二）（瞿林东）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252E6E" w:rsidRDefault="00A7560C" w:rsidP="00DC0B70">
            <w:pPr>
              <w:jc w:val="center"/>
              <w:rPr>
                <w:rFonts w:asciiTheme="minorEastAsia" w:hAnsiTheme="minorEastAsia"/>
              </w:rPr>
            </w:pPr>
            <w:r w:rsidRPr="00252E6E">
              <w:rPr>
                <w:rFonts w:asciiTheme="minorEastAsia" w:hAnsiTheme="minorEastAsia" w:hint="eastAsia"/>
              </w:rPr>
              <w:t>877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rPr>
                <w:rFonts w:ascii="宋体" w:hAnsi="宋体" w:cs="宋体"/>
              </w:rPr>
            </w:pPr>
            <w:r w:rsidRPr="0076022A">
              <w:rPr>
                <w:rFonts w:hint="eastAsia"/>
              </w:rPr>
              <w:t>当前中国宏观经济形势与政策解读（张青、张占斌等）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jc w:val="center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655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*高校青年教师职业规划与健康成长（刘平青）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jc w:val="center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490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r w:rsidRPr="0076022A">
              <w:rPr>
                <w:rFonts w:ascii="宋体" w:hAnsi="宋体" w:hint="eastAsia"/>
              </w:rPr>
              <w:t>*高校青年教师职业生涯规划与发展（张斌贤、李天凤、刘尧、吴冬梅、王嘉毅）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609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*青年教师的职业发展与路径选择（王建民、张斌贤、马知恩）</w:t>
            </w:r>
          </w:p>
        </w:tc>
      </w:tr>
      <w:tr w:rsidR="00A7560C" w:rsidRPr="0076022A" w:rsidTr="00DC0B70">
        <w:trPr>
          <w:cantSplit/>
          <w:trHeight w:val="876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605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*教师职业生涯规划与发展（马知恩、王建民、徐莉等）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jc w:val="center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261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*青年教师职业生涯规划与发展（沈红、刘尧、张贤科、李尚志）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614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76022A">
              <w:rPr>
                <w:rFonts w:ascii="宋体" w:hint="eastAsia"/>
              </w:rPr>
              <w:t>大学生素质教育与高校文化素质教育课建设（彭林、董晓萍、周耀群等）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163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76022A">
              <w:rPr>
                <w:rFonts w:ascii="宋体" w:hint="eastAsia"/>
              </w:rPr>
              <w:t>*大学生心理健康（赵丽琴）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130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*大学生职业发展与就业指导（陈宁等）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431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*大学生心理健康与生涯规划的教学与辅导（蔺桂瑞、管健、彭萍）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344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*大学学习心理与教学互动（赵丽琴、黄建榕、蒲晓蓉等）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611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*面向新时代的学生学习指导及教学方式创新（李芒、王铭玉、傅钢善等）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463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*大学生学习指导（屈林岩、陆根书、张德江）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387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*大学生学习指导（李丹青）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442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大学生信息素养的教育与教学（张久珍）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396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大学生安全文化（吴超）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122FAE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122FAE">
              <w:rPr>
                <w:rFonts w:ascii="宋体" w:hint="eastAsia"/>
              </w:rPr>
              <w:lastRenderedPageBreak/>
              <w:t>931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122FAE" w:rsidRDefault="00A7560C" w:rsidP="00DC0B70">
            <w:pPr>
              <w:spacing w:line="400" w:lineRule="exact"/>
              <w:rPr>
                <w:rFonts w:ascii="宋体"/>
                <w:u w:val="wavyHeavy"/>
              </w:rPr>
            </w:pPr>
            <w:r w:rsidRPr="0034536F">
              <w:rPr>
                <w:rFonts w:ascii="宋体" w:hint="eastAsia"/>
              </w:rPr>
              <w:t>视听之美——电影鉴赏（李彬）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5038BE" w:rsidRDefault="00A7560C" w:rsidP="00DC0B70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5038BE">
              <w:rPr>
                <w:rFonts w:ascii="宋体" w:hAnsi="宋体" w:cs="宋体" w:hint="eastAsia"/>
                <w:kern w:val="0"/>
              </w:rPr>
              <w:t>899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5038BE" w:rsidRDefault="00A7560C" w:rsidP="00DC0B70">
            <w:pPr>
              <w:spacing w:line="400" w:lineRule="exact"/>
              <w:rPr>
                <w:rFonts w:ascii="宋体" w:hAnsi="宋体" w:cs="宋体"/>
                <w:kern w:val="0"/>
                <w:u w:val="wavyHeavy"/>
              </w:rPr>
            </w:pPr>
            <w:r w:rsidRPr="0034536F">
              <w:rPr>
                <w:rFonts w:ascii="宋体" w:hint="eastAsia"/>
              </w:rPr>
              <w:t>新教师职业适应性提升培训——角色定位与职业修养(张慕葏、顾沛、刘平青)</w:t>
            </w:r>
          </w:p>
        </w:tc>
      </w:tr>
      <w:tr w:rsidR="00A7560C" w:rsidRPr="00D1213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D1213A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D1213A">
              <w:rPr>
                <w:rFonts w:ascii="宋体" w:hint="eastAsia"/>
              </w:rPr>
              <w:t>965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D1213A" w:rsidRDefault="00A7560C" w:rsidP="00DC0B70">
            <w:pPr>
              <w:spacing w:line="400" w:lineRule="exact"/>
              <w:rPr>
                <w:rFonts w:ascii="宋体"/>
              </w:rPr>
            </w:pPr>
            <w:r w:rsidRPr="00D1213A">
              <w:rPr>
                <w:rFonts w:ascii="宋体" w:hint="eastAsia"/>
              </w:rPr>
              <w:t>#*教师语言表达能力提升（颜永平、吴郁）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D1213A" w:rsidRDefault="00A7560C" w:rsidP="00DC0B70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D1213A">
              <w:rPr>
                <w:rFonts w:ascii="宋体" w:hAnsi="宋体" w:cs="宋体" w:hint="eastAsia"/>
                <w:kern w:val="0"/>
              </w:rPr>
              <w:t>969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D1213A" w:rsidRDefault="00A7560C" w:rsidP="00DC0B70">
            <w:pPr>
              <w:spacing w:line="400" w:lineRule="exact"/>
              <w:rPr>
                <w:rFonts w:ascii="宋体"/>
              </w:rPr>
            </w:pPr>
            <w:r w:rsidRPr="00D1213A">
              <w:rPr>
                <w:rFonts w:ascii="宋体" w:hint="eastAsia"/>
              </w:rPr>
              <w:t>#*互联网+时代的学生指导与学业评价（李丹青、杨江涛、陈勇）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D1213A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D1213A">
              <w:rPr>
                <w:rFonts w:ascii="宋体" w:hint="eastAsia"/>
              </w:rPr>
              <w:t>975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D1213A" w:rsidRDefault="00A7560C" w:rsidP="00DC0B70">
            <w:pPr>
              <w:spacing w:line="400" w:lineRule="exact"/>
              <w:rPr>
                <w:rFonts w:ascii="宋体"/>
              </w:rPr>
            </w:pPr>
            <w:r w:rsidRPr="00D1213A">
              <w:rPr>
                <w:rFonts w:ascii="宋体" w:hint="eastAsia"/>
              </w:rPr>
              <w:t>#高校师生相处之道与沟通技巧（林伯海）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43F36" w:rsidRDefault="00A7560C" w:rsidP="00DC0B70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Default="00A7560C" w:rsidP="00DC0B70">
            <w:pPr>
              <w:spacing w:line="400" w:lineRule="exact"/>
              <w:rPr>
                <w:rFonts w:ascii="宋体"/>
              </w:rPr>
            </w:pPr>
          </w:p>
        </w:tc>
      </w:tr>
      <w:tr w:rsidR="00A7560C" w:rsidRPr="0076022A" w:rsidTr="00DC0B70">
        <w:trPr>
          <w:cantSplit/>
          <w:trHeight w:val="485"/>
        </w:trPr>
        <w:tc>
          <w:tcPr>
            <w:tcW w:w="95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367E90" w:rsidRDefault="00A7560C" w:rsidP="00DC0B70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u w:val="wavyHeavy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教师身心健康与</w:t>
            </w:r>
            <w:r w:rsidRPr="00123392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心理调适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（9）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711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现代人的健康管理（郝万山）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714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*高校教师职业倦怠与压力管理（郑日昌、伍新春）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575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*教师嗓音训练及保健（彭莉佳）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608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*高校青年教师的时间管理与压力纾解（刘破资、蔺桂瑞、国智丹）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343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*高校教师的心理调适（谭顶良、胡佩诚、彭德华）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604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*压力管理与心理健康（蔺桂瑞、彭德华）</w:t>
            </w:r>
          </w:p>
        </w:tc>
      </w:tr>
      <w:tr w:rsidR="00A7560C" w:rsidRPr="0076022A" w:rsidTr="00DC0B70">
        <w:trPr>
          <w:cantSplit/>
          <w:trHeight w:val="876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467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高校教师身心健康指导（王楚怀、秦鉴、国智丹、肖莉华等）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jc w:val="center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873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rPr>
                <w:rFonts w:ascii="宋体" w:hAnsi="宋体" w:cs="宋体"/>
              </w:rPr>
            </w:pPr>
            <w:r w:rsidRPr="0076022A">
              <w:rPr>
                <w:rFonts w:ascii="宋体" w:hAnsi="宋体" w:hint="eastAsia"/>
              </w:rPr>
              <w:t>高校教师心理健康的维护与保健（胡佩诚、黄建榕、李燕、国智丹）</w:t>
            </w:r>
          </w:p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</w:rPr>
            </w:pPr>
          </w:p>
        </w:tc>
      </w:tr>
      <w:tr w:rsidR="00A7560C" w:rsidRPr="0076022A" w:rsidTr="00DC0B70">
        <w:trPr>
          <w:cantSplit/>
          <w:trHeight w:val="876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878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</w:rPr>
            </w:pPr>
            <w:r w:rsidRPr="0076022A">
              <w:rPr>
                <w:rFonts w:ascii="宋体" w:hAnsi="宋体" w:hint="eastAsia"/>
              </w:rPr>
              <w:t>教师的健康促进与健康管理（张淑芳、范志红等）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0C" w:rsidRPr="0076022A" w:rsidRDefault="00A7560C" w:rsidP="00DC0B70">
            <w:pPr>
              <w:rPr>
                <w:rFonts w:ascii="宋体" w:hAnsi="宋体"/>
              </w:rPr>
            </w:pP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CC6779" w:rsidRDefault="00A7560C" w:rsidP="00DC0B70">
            <w:pPr>
              <w:rPr>
                <w:rFonts w:ascii="宋体" w:hAnsi="宋体"/>
                <w:u w:val="wavyHeavy"/>
              </w:rPr>
            </w:pP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0C" w:rsidRPr="0076022A" w:rsidRDefault="00A7560C" w:rsidP="00DC0B70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000000"/>
                <w:kern w:val="0"/>
              </w:rPr>
            </w:pPr>
            <w:r w:rsidRPr="0076022A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高校工作人员专题培训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（24）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widowControl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757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widowControl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高校教师培训工作者专题研修（叶丙成）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735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高校教师发展工作策略与培训项目设计实施（郭为禄、周忠良、韩映雄、黄健、李霄翔）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755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我国教师教育发展和教师培训趋势及项目设计（朱旭东、周跃良）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820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高校人力资源管理工作创新专题培训（李永瑞、于海波、柯江林）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448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高校人事管理干部教师发展专题培训（庞海芍、高洪源、张奇伟）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253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高校人事信息化管理工作（赵志鲲、江雪）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451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高校人事管理干部绩效考核专题培训（马陆亭、李永瑞、王长城等）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134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高校教学管理创新与实践（雷庆、沈亚平、王伟廉等）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485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高校教学管理人员管理能力提升（张德江、刘振天、甘德安等）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672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教学管理人员能力提升（张树永、刘建清等）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241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高校教学秘书工作实践与创新（赵世举、卢晓东、王仁卿等）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389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高校教学秘书的职业能力发展（裴纯礼、罗云、张树永等）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440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高校行政管理人员管理能力提升（沈亚平、卢晓东、曾天山等）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119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高校硕士研究生导师培训（文科）（余纪元、童庆炳、张杰等）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lastRenderedPageBreak/>
              <w:t>120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高校硕士研究生导师培训（理工）（过增元、费维扬、高大勇）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379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高校硕士研究生导师培训（理工）（张亚林、高虹、高岱等）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380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高校硕士研究生导师培训（文科）（高岱、陈工、叶志明等）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347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研究生培养与科研、论文指导（文科）（刘复兴、高宝立）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346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研究生培养与科研、论文指导（理工）（李元杰、张贤科、赵醒村）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122FAE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122FAE">
              <w:rPr>
                <w:rFonts w:ascii="宋体" w:hint="eastAsia"/>
              </w:rPr>
              <w:t>928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122FAE" w:rsidRDefault="00A7560C" w:rsidP="00DC0B70">
            <w:pPr>
              <w:spacing w:line="400" w:lineRule="exact"/>
              <w:rPr>
                <w:rFonts w:ascii="宋体"/>
                <w:u w:val="wavyHeavy"/>
              </w:rPr>
            </w:pPr>
            <w:r w:rsidRPr="0034536F">
              <w:rPr>
                <w:rFonts w:ascii="宋体" w:hint="eastAsia"/>
                <w:color w:val="000000"/>
              </w:rPr>
              <w:t>高校教师教学发展中心建设的探索与实践（马知恩等）</w:t>
            </w:r>
          </w:p>
        </w:tc>
      </w:tr>
      <w:tr w:rsidR="00A7560C" w:rsidRPr="003E00C8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3E00C8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3E00C8">
              <w:rPr>
                <w:rFonts w:ascii="宋体" w:hint="eastAsia"/>
                <w:color w:val="000000"/>
              </w:rPr>
              <w:t>957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3E00C8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3E00C8">
              <w:rPr>
                <w:rFonts w:ascii="宋体" w:hint="eastAsia"/>
                <w:color w:val="000000"/>
              </w:rPr>
              <w:t>#实验室建设管理与实验教学专题培训（冯建跃、熊弘齐、李崧）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3E00C8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3E00C8">
              <w:rPr>
                <w:rFonts w:ascii="宋体" w:hint="eastAsia"/>
              </w:rPr>
              <w:t>962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3E00C8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3E00C8">
              <w:rPr>
                <w:rFonts w:ascii="宋体" w:hint="eastAsia"/>
                <w:color w:val="000000"/>
              </w:rPr>
              <w:t>#教育改革背景下的高校教学管理（张树永、吴能表、岳海翔）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3E00C8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3E00C8">
              <w:rPr>
                <w:rFonts w:ascii="宋体" w:hint="eastAsia"/>
                <w:color w:val="000000"/>
              </w:rPr>
              <w:t>989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3E00C8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3E00C8">
              <w:rPr>
                <w:rFonts w:ascii="宋体" w:hint="eastAsia"/>
                <w:color w:val="000000"/>
              </w:rPr>
              <w:t>#研究生导师专项培训（张斌贤、林杰、李永瑞）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3E00C8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3E00C8">
              <w:rPr>
                <w:rFonts w:ascii="宋体" w:hint="eastAsia"/>
              </w:rPr>
              <w:t>997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3E00C8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3E00C8">
              <w:rPr>
                <w:rFonts w:ascii="宋体" w:hint="eastAsia"/>
                <w:color w:val="000000"/>
              </w:rPr>
              <w:t>#教师专业发展需求探测及学习成就评估（焦建利）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0C" w:rsidRPr="0076022A" w:rsidRDefault="00A7560C" w:rsidP="00DC0B70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 w:rsidRPr="0076022A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政治学类、社会学类、哲学类课程教学培训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（22）</w:t>
            </w:r>
          </w:p>
        </w:tc>
      </w:tr>
      <w:tr w:rsidR="00A7560C" w:rsidRPr="0076022A" w:rsidTr="00DC0B70">
        <w:trPr>
          <w:cantSplit/>
          <w:trHeight w:val="17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769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中国美学史（张法</w:t>
            </w:r>
            <w:r w:rsidRPr="0076022A">
              <w:rPr>
                <w:rFonts w:ascii="宋体"/>
                <w:color w:val="000000"/>
              </w:rPr>
              <w:t>、刘方喜、刘成</w:t>
            </w:r>
            <w:r w:rsidRPr="0076022A">
              <w:rPr>
                <w:rFonts w:ascii="宋体" w:hint="eastAsia"/>
                <w:color w:val="000000"/>
              </w:rPr>
              <w:t>纪、</w:t>
            </w:r>
            <w:r w:rsidRPr="0076022A">
              <w:rPr>
                <w:rFonts w:ascii="宋体"/>
                <w:color w:val="000000"/>
              </w:rPr>
              <w:t>余开亮、朱志荣</w:t>
            </w:r>
            <w:r w:rsidRPr="0076022A">
              <w:rPr>
                <w:rFonts w:ascii="宋体" w:hint="eastAsia"/>
                <w:color w:val="000000"/>
              </w:rPr>
              <w:t>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804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中国民间文化（刘晔原</w:t>
            </w:r>
            <w:r w:rsidRPr="0076022A">
              <w:rPr>
                <w:rFonts w:ascii="宋体"/>
                <w:color w:val="000000"/>
              </w:rPr>
              <w:t>）</w:t>
            </w:r>
          </w:p>
        </w:tc>
      </w:tr>
      <w:tr w:rsidR="00A7560C" w:rsidRPr="0076022A" w:rsidTr="00DC0B70">
        <w:trPr>
          <w:cantSplit/>
          <w:trHeight w:val="17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147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美学（王德胜、邹华）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874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60C" w:rsidRPr="0076022A" w:rsidRDefault="00A7560C" w:rsidP="00DC0B70">
            <w:pPr>
              <w:spacing w:line="400" w:lineRule="exact"/>
              <w:jc w:val="lef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中国周边国际环境与海洋安全（吴希来，林宏宇，亓成章）</w:t>
            </w:r>
          </w:p>
        </w:tc>
      </w:tr>
      <w:tr w:rsidR="00A7560C" w:rsidRPr="0076022A" w:rsidTr="00DC0B70">
        <w:trPr>
          <w:cantSplit/>
          <w:trHeight w:val="17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768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中国伦理思想史（“马工程”重点教材及课程培训）（张锡勤、张怀承、肖群忠等）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283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中西方哲学智慧（宋志明）</w:t>
            </w:r>
          </w:p>
        </w:tc>
      </w:tr>
      <w:tr w:rsidR="00A7560C" w:rsidRPr="0076022A" w:rsidTr="00DC0B70">
        <w:trPr>
          <w:cantSplit/>
          <w:trHeight w:val="475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185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比较政治制度（谭融）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172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中国政治思想史（葛荃）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293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社会学研究方法（徐晓军）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324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当代中国政治制度（浦兴祖）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279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形式逻辑（毕富生）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173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发展政治学（杨龙）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680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逻辑学（何向东等）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>
              <w:rPr>
                <w:rFonts w:ascii="宋体" w:hint="eastAsia"/>
                <w:color w:val="000000"/>
              </w:rPr>
              <w:t>167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社会学概论（王思斌）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817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思想政治教育方法论（</w:t>
            </w:r>
            <w:r w:rsidRPr="0076022A">
              <w:rPr>
                <w:rFonts w:ascii="宋体"/>
                <w:color w:val="000000"/>
              </w:rPr>
              <w:t>万美</w:t>
            </w:r>
            <w:r w:rsidRPr="0076022A">
              <w:rPr>
                <w:rFonts w:ascii="宋体" w:hint="eastAsia"/>
                <w:color w:val="000000"/>
              </w:rPr>
              <w:t>容</w:t>
            </w:r>
            <w:r w:rsidRPr="0076022A">
              <w:rPr>
                <w:rFonts w:ascii="宋体"/>
                <w:color w:val="000000"/>
              </w:rPr>
              <w:t>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828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法学概论（</w:t>
            </w:r>
            <w:r w:rsidRPr="0076022A">
              <w:rPr>
                <w:rFonts w:ascii="宋体"/>
                <w:color w:val="000000"/>
              </w:rPr>
              <w:t>黄新民等）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4327A3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4327A3">
              <w:rPr>
                <w:rFonts w:ascii="宋体" w:hint="eastAsia"/>
              </w:rPr>
              <w:t>914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4327A3" w:rsidRDefault="00A7560C" w:rsidP="00DC0B70">
            <w:pPr>
              <w:spacing w:line="400" w:lineRule="exact"/>
              <w:rPr>
                <w:rFonts w:ascii="宋体"/>
              </w:rPr>
            </w:pPr>
            <w:r w:rsidRPr="0034536F">
              <w:rPr>
                <w:rFonts w:ascii="宋体" w:hint="eastAsia"/>
                <w:color w:val="000000"/>
              </w:rPr>
              <w:t>美学原理（“马工程”重点教材及课程培训）（尤西林、王旭晓等）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4327A3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4327A3">
              <w:rPr>
                <w:rFonts w:ascii="宋体" w:hint="eastAsia"/>
              </w:rPr>
              <w:t>913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4327A3" w:rsidRDefault="00A7560C" w:rsidP="00DC0B70">
            <w:pPr>
              <w:spacing w:line="400" w:lineRule="exact"/>
              <w:rPr>
                <w:rFonts w:ascii="宋体"/>
                <w:u w:val="wavyHeavy"/>
              </w:rPr>
            </w:pPr>
            <w:r w:rsidRPr="0034536F">
              <w:rPr>
                <w:rFonts w:ascii="宋体" w:hint="eastAsia"/>
                <w:color w:val="000000"/>
              </w:rPr>
              <w:t>西方美学史（“马工程”重点教材及课程培训）（朱立元、陆扬等）</w:t>
            </w:r>
          </w:p>
        </w:tc>
      </w:tr>
      <w:tr w:rsidR="00A7560C" w:rsidRPr="003E00C8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3E00C8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3E00C8">
              <w:rPr>
                <w:rFonts w:ascii="宋体" w:hint="eastAsia"/>
              </w:rPr>
              <w:t>970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3E00C8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3E00C8">
              <w:rPr>
                <w:rFonts w:ascii="宋体" w:hint="eastAsia"/>
                <w:color w:val="000000"/>
              </w:rPr>
              <w:t>#伦理学课程教学培训（王泽应）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3E00C8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3E00C8">
              <w:rPr>
                <w:rFonts w:ascii="宋体" w:hint="eastAsia"/>
              </w:rPr>
              <w:t>980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3E00C8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3E00C8">
              <w:rPr>
                <w:rFonts w:ascii="宋体" w:hint="eastAsia"/>
                <w:color w:val="000000"/>
              </w:rPr>
              <w:t>#思想政治教育学原理（“马工程”重点教材及课程培训）（郑永延</w:t>
            </w:r>
            <w:r>
              <w:rPr>
                <w:rFonts w:ascii="宋体" w:hint="eastAsia"/>
                <w:color w:val="000000"/>
              </w:rPr>
              <w:t>、</w:t>
            </w:r>
            <w:r w:rsidRPr="003E00C8">
              <w:rPr>
                <w:rFonts w:ascii="宋体" w:hint="eastAsia"/>
                <w:color w:val="000000"/>
              </w:rPr>
              <w:t>骆郁廷</w:t>
            </w:r>
            <w:r>
              <w:rPr>
                <w:rFonts w:ascii="宋体" w:hint="eastAsia"/>
                <w:color w:val="000000"/>
              </w:rPr>
              <w:t>、</w:t>
            </w:r>
            <w:r w:rsidRPr="003E00C8">
              <w:rPr>
                <w:rFonts w:ascii="宋体" w:hint="eastAsia"/>
                <w:color w:val="000000"/>
              </w:rPr>
              <w:t>沈壮海</w:t>
            </w:r>
            <w:r>
              <w:rPr>
                <w:rFonts w:ascii="宋体" w:hint="eastAsia"/>
                <w:color w:val="000000"/>
              </w:rPr>
              <w:t>、</w:t>
            </w:r>
            <w:r w:rsidRPr="003E00C8">
              <w:rPr>
                <w:rFonts w:ascii="宋体" w:hint="eastAsia"/>
                <w:color w:val="000000"/>
              </w:rPr>
              <w:t>万美容</w:t>
            </w:r>
            <w:r>
              <w:rPr>
                <w:rFonts w:ascii="宋体" w:hint="eastAsia"/>
                <w:color w:val="000000"/>
              </w:rPr>
              <w:t>、</w:t>
            </w:r>
            <w:r w:rsidRPr="003E00C8">
              <w:rPr>
                <w:rFonts w:ascii="宋体" w:hint="eastAsia"/>
                <w:color w:val="000000"/>
              </w:rPr>
              <w:t>王雯姝）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3E00C8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3E00C8">
              <w:rPr>
                <w:rFonts w:ascii="宋体" w:hint="eastAsia"/>
              </w:rPr>
              <w:t>981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3E00C8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3E00C8">
              <w:rPr>
                <w:rFonts w:ascii="宋体" w:hint="eastAsia"/>
                <w:color w:val="000000"/>
              </w:rPr>
              <w:t>#中国共产党思想政治教育史（“马工程”重点教材及课程培训）（王树荫</w:t>
            </w:r>
            <w:r>
              <w:rPr>
                <w:rFonts w:ascii="宋体" w:hint="eastAsia"/>
                <w:color w:val="000000"/>
              </w:rPr>
              <w:t>、</w:t>
            </w:r>
            <w:r w:rsidRPr="003E00C8">
              <w:rPr>
                <w:rFonts w:ascii="宋体" w:hint="eastAsia"/>
                <w:color w:val="000000"/>
              </w:rPr>
              <w:t>项久雨</w:t>
            </w:r>
            <w:r>
              <w:rPr>
                <w:rFonts w:ascii="宋体" w:hint="eastAsia"/>
                <w:color w:val="000000"/>
              </w:rPr>
              <w:t>、</w:t>
            </w:r>
            <w:r w:rsidRPr="003E00C8">
              <w:rPr>
                <w:rFonts w:ascii="宋体" w:hint="eastAsia"/>
                <w:color w:val="000000"/>
              </w:rPr>
              <w:t>邱圣宏</w:t>
            </w:r>
            <w:r>
              <w:rPr>
                <w:rFonts w:ascii="宋体" w:hint="eastAsia"/>
                <w:color w:val="000000"/>
              </w:rPr>
              <w:t>、</w:t>
            </w:r>
            <w:r w:rsidRPr="003E00C8">
              <w:rPr>
                <w:rFonts w:ascii="宋体" w:hint="eastAsia"/>
                <w:color w:val="000000"/>
              </w:rPr>
              <w:t>韩振峰</w:t>
            </w:r>
            <w:r>
              <w:rPr>
                <w:rFonts w:ascii="宋体" w:hint="eastAsia"/>
                <w:color w:val="000000"/>
              </w:rPr>
              <w:t>、</w:t>
            </w:r>
            <w:r w:rsidRPr="003E00C8">
              <w:rPr>
                <w:rFonts w:ascii="宋体" w:hint="eastAsia"/>
                <w:color w:val="000000"/>
              </w:rPr>
              <w:t>李斌雄）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3E00C8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3E00C8">
              <w:rPr>
                <w:rFonts w:ascii="宋体" w:hint="eastAsia"/>
              </w:rPr>
              <w:t>982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3E00C8">
              <w:rPr>
                <w:rFonts w:ascii="宋体" w:hint="eastAsia"/>
                <w:color w:val="000000"/>
              </w:rPr>
              <w:t>#中国革命史（“马工程”重点教材及课程培训）（王顺生</w:t>
            </w:r>
            <w:r>
              <w:rPr>
                <w:rFonts w:ascii="宋体" w:hint="eastAsia"/>
                <w:color w:val="000000"/>
              </w:rPr>
              <w:t>、</w:t>
            </w:r>
            <w:r w:rsidRPr="003E00C8">
              <w:rPr>
                <w:rFonts w:ascii="宋体" w:hint="eastAsia"/>
                <w:color w:val="000000"/>
              </w:rPr>
              <w:t>王炳林</w:t>
            </w:r>
            <w:r>
              <w:rPr>
                <w:rFonts w:ascii="宋体" w:hint="eastAsia"/>
                <w:color w:val="000000"/>
              </w:rPr>
              <w:t>、</w:t>
            </w:r>
            <w:r w:rsidRPr="003E00C8">
              <w:rPr>
                <w:rFonts w:ascii="宋体" w:hint="eastAsia"/>
                <w:color w:val="000000"/>
              </w:rPr>
              <w:t>欧阳军喜</w:t>
            </w:r>
            <w:r>
              <w:rPr>
                <w:rFonts w:ascii="宋体" w:hint="eastAsia"/>
                <w:color w:val="000000"/>
              </w:rPr>
              <w:t>、</w:t>
            </w:r>
            <w:r w:rsidRPr="003E00C8">
              <w:rPr>
                <w:rFonts w:ascii="宋体" w:hint="eastAsia"/>
                <w:color w:val="000000"/>
              </w:rPr>
              <w:t>杨凤城</w:t>
            </w:r>
            <w:r>
              <w:rPr>
                <w:rFonts w:ascii="宋体" w:hint="eastAsia"/>
                <w:color w:val="000000"/>
              </w:rPr>
              <w:t>、</w:t>
            </w:r>
            <w:r w:rsidRPr="003E00C8">
              <w:rPr>
                <w:rFonts w:ascii="宋体" w:hint="eastAsia"/>
                <w:color w:val="000000"/>
              </w:rPr>
              <w:t>陈述）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0C" w:rsidRPr="0076022A" w:rsidRDefault="00A7560C" w:rsidP="00DC0B70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 w:rsidRPr="0076022A">
              <w:rPr>
                <w:rFonts w:ascii="宋体" w:hAnsi="宋体" w:cs="宋体" w:hint="eastAsia"/>
                <w:b/>
                <w:bCs/>
                <w:kern w:val="0"/>
              </w:rPr>
              <w:t>经济学类课程教学培训</w:t>
            </w:r>
            <w:r>
              <w:rPr>
                <w:rFonts w:ascii="宋体" w:hAnsi="宋体" w:cs="宋体" w:hint="eastAsia"/>
                <w:b/>
                <w:bCs/>
                <w:kern w:val="0"/>
              </w:rPr>
              <w:t>（50）</w:t>
            </w:r>
          </w:p>
        </w:tc>
      </w:tr>
      <w:tr w:rsidR="00A7560C" w:rsidRPr="0076022A" w:rsidTr="00DC0B70">
        <w:trPr>
          <w:cantSplit/>
          <w:trHeight w:val="17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809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无形资产评估</w:t>
            </w:r>
            <w:r w:rsidRPr="0076022A">
              <w:rPr>
                <w:rFonts w:ascii="宋体"/>
                <w:color w:val="000000"/>
              </w:rPr>
              <w:t>（苑泽明）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746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技术经济学（陈戈止）</w:t>
            </w:r>
          </w:p>
        </w:tc>
      </w:tr>
      <w:tr w:rsidR="00A7560C" w:rsidRPr="0076022A" w:rsidTr="00DC0B70">
        <w:trPr>
          <w:cantSplit/>
          <w:trHeight w:val="615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lastRenderedPageBreak/>
              <w:t>706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公共经济学（朱柏铭）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710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世界经济概论（黄梅波、张彬、张兵）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713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西方经济学（“马工程”重点教材及课程培训）（刘凤良、吴汉洪、文建东、王志伟）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68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西方经济学（刘骏民）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203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计量经济学（李子奈）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252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工程经济（周礼、李正卫、虞晓芬）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146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国际经济学（黄春媛）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316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世界经济概论（周申）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325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流通经济学（洪涛）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338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中国近代经济史（马陵合）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468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政治经济学（刘灿、陈志舟）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486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区域经济学（张泰城、孙久文）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308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社会主义市场经济理论与实践（白永秀）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136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商业银行管理（李志辉）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70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金融学（张强）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67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国际金融学（杨胜刚）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74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金融工程学（吴冲锋）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129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国际金融学（范小云）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137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证券投资学（杨德勇、葛红玲、张伟等）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73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金融投资学（胡金焱）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661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税收管理（古建芹）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658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国际投资学（卢进勇等）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637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中国经济史（王玉茹）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569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国际经济与贸易专业课程建设与教学辅导（刘重力、范小云、黄春媛等）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443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货币银行学（李健）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69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财政学（张馨）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180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投入产出分析（刘起运）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435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财务学原理（熊剑、樊莹）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212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外贸单证操作（章安平）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620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税务筹划（盖地、罗斌元）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570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金融学专业课程建设与教学辅导（李健、杨胜刚、范小云等）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623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国际结算（陈岩）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487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国际贸易（杨盛标、刘文华）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369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国际贸易实务（邹建华）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100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国际贸易实务（刘重力）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376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国际保险（刘玮）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264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保险学（王绪瑾、栾红、徐徐、宁威）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227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中国税收（朱晓波）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349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经济学类专业教学与科研（佟家栋、李子奈）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268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宏观经济学（叶航）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71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产业经济学（王俊豪）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72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微观经济学（刘东）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803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发展经济学（马春文）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122FAE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122FAE">
              <w:rPr>
                <w:rFonts w:ascii="宋体" w:hint="eastAsia"/>
              </w:rPr>
              <w:t>932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34536F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F73132">
              <w:rPr>
                <w:rFonts w:ascii="宋体" w:hint="eastAsia"/>
                <w:color w:val="000000"/>
              </w:rPr>
              <w:t>经济法教程</w:t>
            </w:r>
            <w:r w:rsidRPr="0034536F">
              <w:rPr>
                <w:rFonts w:ascii="宋体" w:hint="eastAsia"/>
                <w:color w:val="000000"/>
              </w:rPr>
              <w:t>（非法学专业）(曲振涛、王福友)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122FAE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122FAE">
              <w:rPr>
                <w:rFonts w:ascii="宋体" w:hint="eastAsia"/>
              </w:rPr>
              <w:t>945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34536F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34536F">
              <w:rPr>
                <w:rFonts w:ascii="宋体" w:hint="eastAsia"/>
                <w:color w:val="000000"/>
              </w:rPr>
              <w:t>国际税收（罗宏斌）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122FAE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122FAE">
              <w:rPr>
                <w:rFonts w:ascii="宋体" w:hint="eastAsia"/>
              </w:rPr>
              <w:t>773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34536F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34536F">
              <w:rPr>
                <w:rFonts w:ascii="宋体" w:hint="eastAsia"/>
                <w:color w:val="000000"/>
              </w:rPr>
              <w:t>信用管理专业核心课程培训(1)——《信用管理学》、《信用经济学》、《企业信用管理》（吴晶妹等）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122FAE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122FAE">
              <w:rPr>
                <w:rFonts w:ascii="宋体" w:hint="eastAsia"/>
              </w:rPr>
              <w:lastRenderedPageBreak/>
              <w:t>832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34536F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34536F">
              <w:rPr>
                <w:rFonts w:ascii="宋体" w:hint="eastAsia"/>
                <w:color w:val="000000"/>
              </w:rPr>
              <w:t>信用管理专业核心课程培训（2）——《消费者信用管理》、《金融机构信用管理》、《信用评级》（吴晶妹等）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122FAE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122FAE">
              <w:rPr>
                <w:rFonts w:ascii="宋体" w:hint="eastAsia"/>
              </w:rPr>
              <w:t>833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34536F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34536F">
              <w:rPr>
                <w:rFonts w:ascii="宋体" w:hint="eastAsia"/>
                <w:color w:val="000000"/>
              </w:rPr>
              <w:t>信用管理专业核心课程培训（3）——《信用风险度量》、《征信理论与实务》（吴晶妹等）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0C" w:rsidRPr="0076022A" w:rsidRDefault="00A7560C" w:rsidP="00DC0B70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000000"/>
                <w:kern w:val="0"/>
              </w:rPr>
            </w:pPr>
            <w:r w:rsidRPr="0076022A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法学类课程</w:t>
            </w:r>
            <w:r w:rsidRPr="0076022A">
              <w:rPr>
                <w:rFonts w:ascii="宋体" w:hAnsi="宋体" w:cs="宋体" w:hint="eastAsia"/>
                <w:b/>
                <w:bCs/>
                <w:kern w:val="0"/>
              </w:rPr>
              <w:t>教学培训</w:t>
            </w:r>
            <w:r>
              <w:rPr>
                <w:rFonts w:ascii="宋体" w:hAnsi="宋体" w:cs="宋体" w:hint="eastAsia"/>
                <w:b/>
                <w:bCs/>
                <w:kern w:val="0"/>
              </w:rPr>
              <w:t>（18）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657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法理学（姚建宗、李拥军）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64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民法学（房绍坤）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474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宪法学（焦洪昌、姚国建等）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712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宪法学（“马工程”重点教材及课程培训）（胡锦光、任进、郑贤君、王磊）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65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刑法学（孙国祥）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164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刑事诉讼法（刘玫）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161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国际法（周忠海）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150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中国法制史（张晋藩）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169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知识产权法学（魏纪林）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63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商法学（赵旭东）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66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国际私法（刘仁山）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400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经济法（郑曙光）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646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劳动法（常凯、陈布雷、李坤刚）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599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公司法学</w:t>
            </w:r>
            <w:r w:rsidRPr="0076022A">
              <w:rPr>
                <w:rFonts w:ascii="宋体"/>
                <w:color w:val="000000"/>
              </w:rPr>
              <w:t>(</w:t>
            </w:r>
            <w:r w:rsidRPr="0076022A">
              <w:rPr>
                <w:rFonts w:ascii="宋体" w:hint="eastAsia"/>
                <w:color w:val="000000"/>
              </w:rPr>
              <w:t>赵旭东、王涌、李建伟</w:t>
            </w:r>
            <w:r w:rsidRPr="0076022A">
              <w:rPr>
                <w:rFonts w:ascii="宋体"/>
                <w:color w:val="000000"/>
              </w:rPr>
              <w:t>)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258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国际环境法（林灿铃）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3E00C8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>
              <w:rPr>
                <w:rFonts w:ascii="宋体" w:hint="eastAsia"/>
                <w:color w:val="000000"/>
              </w:rPr>
              <w:t>808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3E00C8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DC4361">
              <w:rPr>
                <w:rFonts w:ascii="宋体" w:hint="eastAsia"/>
                <w:color w:val="000000"/>
              </w:rPr>
              <w:t>民事诉讼法（“马工程”重点教材及课程培训）</w:t>
            </w:r>
            <w:r>
              <w:rPr>
                <w:rFonts w:ascii="宋体" w:hint="eastAsia"/>
                <w:color w:val="000000"/>
              </w:rPr>
              <w:t>（</w:t>
            </w:r>
            <w:r>
              <w:rPr>
                <w:rFonts w:ascii="Verdana" w:hAnsi="Verdana"/>
                <w:color w:val="000000"/>
                <w:szCs w:val="21"/>
                <w:shd w:val="clear" w:color="auto" w:fill="FFFFFF"/>
              </w:rPr>
              <w:t>李浩</w:t>
            </w:r>
            <w:r>
              <w:rPr>
                <w:rFonts w:ascii="Verdana" w:hAnsi="Verdana" w:hint="eastAsia"/>
                <w:color w:val="000000"/>
                <w:szCs w:val="21"/>
                <w:shd w:val="clear" w:color="auto" w:fill="FFFFFF"/>
              </w:rPr>
              <w:t>、</w:t>
            </w:r>
            <w:r>
              <w:rPr>
                <w:rFonts w:ascii="Verdana" w:hAnsi="Verdana"/>
                <w:color w:val="000000"/>
                <w:szCs w:val="21"/>
                <w:shd w:val="clear" w:color="auto" w:fill="FFFFFF"/>
              </w:rPr>
              <w:t>谭秋桂</w:t>
            </w:r>
            <w:r>
              <w:rPr>
                <w:rFonts w:ascii="Verdana" w:hAnsi="Verdana" w:hint="eastAsia"/>
                <w:color w:val="000000"/>
                <w:szCs w:val="21"/>
                <w:shd w:val="clear" w:color="auto" w:fill="FFFFFF"/>
              </w:rPr>
              <w:t>、</w:t>
            </w:r>
            <w:r>
              <w:rPr>
                <w:rFonts w:ascii="Verdana" w:hAnsi="Verdana"/>
                <w:color w:val="000000"/>
                <w:szCs w:val="21"/>
                <w:shd w:val="clear" w:color="auto" w:fill="FFFFFF"/>
              </w:rPr>
              <w:t>肖建国、汤维建</w:t>
            </w:r>
            <w:r>
              <w:rPr>
                <w:rFonts w:ascii="Verdana" w:hAnsi="Verdana" w:hint="eastAsia"/>
                <w:color w:val="000000"/>
                <w:szCs w:val="21"/>
                <w:shd w:val="clear" w:color="auto" w:fill="FFFFFF"/>
              </w:rPr>
              <w:t>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3E00C8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3E00C8">
              <w:rPr>
                <w:rFonts w:ascii="宋体" w:hint="eastAsia"/>
                <w:color w:val="000000"/>
              </w:rPr>
              <w:t>983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3E00C8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3E00C8">
              <w:rPr>
                <w:rFonts w:ascii="宋体" w:hint="eastAsia"/>
                <w:color w:val="000000"/>
              </w:rPr>
              <w:t>#经济法学</w:t>
            </w:r>
            <w:r w:rsidRPr="0076022A">
              <w:rPr>
                <w:rFonts w:ascii="宋体" w:hint="eastAsia"/>
                <w:color w:val="000000"/>
              </w:rPr>
              <w:t>（“马工程”重点教材及课程培训）</w:t>
            </w:r>
            <w:r w:rsidRPr="003E00C8">
              <w:rPr>
                <w:rFonts w:ascii="宋体" w:hint="eastAsia"/>
                <w:color w:val="000000"/>
              </w:rPr>
              <w:t>（张守文</w:t>
            </w:r>
            <w:r>
              <w:rPr>
                <w:rFonts w:ascii="宋体" w:hint="eastAsia"/>
                <w:color w:val="000000"/>
              </w:rPr>
              <w:t>、</w:t>
            </w:r>
            <w:r w:rsidRPr="003E00C8">
              <w:rPr>
                <w:rFonts w:ascii="宋体" w:hint="eastAsia"/>
                <w:color w:val="000000"/>
              </w:rPr>
              <w:t>冯果</w:t>
            </w:r>
            <w:r>
              <w:rPr>
                <w:rFonts w:ascii="宋体" w:hint="eastAsia"/>
                <w:color w:val="000000"/>
              </w:rPr>
              <w:t>、</w:t>
            </w:r>
            <w:r w:rsidRPr="003E00C8">
              <w:rPr>
                <w:rFonts w:ascii="宋体" w:hint="eastAsia"/>
                <w:color w:val="000000"/>
              </w:rPr>
              <w:t>邱本</w:t>
            </w:r>
            <w:r>
              <w:rPr>
                <w:rFonts w:ascii="宋体" w:hint="eastAsia"/>
                <w:color w:val="000000"/>
              </w:rPr>
              <w:t>、</w:t>
            </w:r>
            <w:r w:rsidRPr="003E00C8">
              <w:rPr>
                <w:rFonts w:ascii="宋体" w:hint="eastAsia"/>
                <w:color w:val="000000"/>
              </w:rPr>
              <w:t>徐孟洲）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3E00C8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3E00C8">
              <w:rPr>
                <w:rFonts w:ascii="宋体" w:hint="eastAsia"/>
                <w:color w:val="000000"/>
              </w:rPr>
              <w:t>984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60C" w:rsidRPr="003E00C8" w:rsidRDefault="00A7560C" w:rsidP="00DC0B70">
            <w:pPr>
              <w:spacing w:line="400" w:lineRule="exact"/>
              <w:jc w:val="left"/>
              <w:rPr>
                <w:rFonts w:ascii="宋体"/>
                <w:color w:val="000000"/>
              </w:rPr>
            </w:pPr>
            <w:r w:rsidRPr="003E00C8">
              <w:rPr>
                <w:rFonts w:ascii="宋体" w:hint="eastAsia"/>
                <w:color w:val="000000"/>
              </w:rPr>
              <w:t>#国际公法学</w:t>
            </w:r>
            <w:r w:rsidRPr="0076022A">
              <w:rPr>
                <w:rFonts w:ascii="宋体" w:hint="eastAsia"/>
                <w:color w:val="000000"/>
              </w:rPr>
              <w:t>（“马工程”重点教材及课程培训）</w:t>
            </w:r>
            <w:r w:rsidRPr="003E00C8">
              <w:rPr>
                <w:rFonts w:ascii="宋体" w:hint="eastAsia"/>
                <w:color w:val="000000"/>
              </w:rPr>
              <w:t>（李寿平</w:t>
            </w:r>
            <w:r>
              <w:rPr>
                <w:rFonts w:ascii="宋体" w:hint="eastAsia"/>
                <w:color w:val="000000"/>
              </w:rPr>
              <w:t>、</w:t>
            </w:r>
            <w:r w:rsidRPr="003E00C8">
              <w:rPr>
                <w:rFonts w:ascii="宋体" w:hint="eastAsia"/>
                <w:color w:val="000000"/>
              </w:rPr>
              <w:t>何志鹏</w:t>
            </w:r>
            <w:r>
              <w:rPr>
                <w:rFonts w:ascii="宋体" w:hint="eastAsia"/>
                <w:color w:val="000000"/>
              </w:rPr>
              <w:t>、</w:t>
            </w:r>
            <w:r w:rsidRPr="003E00C8">
              <w:rPr>
                <w:rFonts w:ascii="宋体" w:hint="eastAsia"/>
                <w:color w:val="000000"/>
              </w:rPr>
              <w:t>江国青</w:t>
            </w:r>
            <w:r>
              <w:rPr>
                <w:rFonts w:ascii="宋体" w:hint="eastAsia"/>
                <w:color w:val="000000"/>
              </w:rPr>
              <w:t>、</w:t>
            </w:r>
            <w:r w:rsidRPr="003E00C8">
              <w:rPr>
                <w:rFonts w:ascii="宋体" w:hint="eastAsia"/>
                <w:color w:val="000000"/>
              </w:rPr>
              <w:t>杨泽伟</w:t>
            </w:r>
            <w:r>
              <w:rPr>
                <w:rFonts w:ascii="宋体" w:hint="eastAsia"/>
                <w:color w:val="000000"/>
              </w:rPr>
              <w:t>、</w:t>
            </w:r>
            <w:r w:rsidRPr="003E00C8">
              <w:rPr>
                <w:rFonts w:ascii="宋体" w:hint="eastAsia"/>
                <w:color w:val="000000"/>
              </w:rPr>
              <w:t>朱文奇）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0C" w:rsidRPr="0076022A" w:rsidRDefault="00A7560C" w:rsidP="00DC0B70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 w:rsidRPr="0076022A">
              <w:rPr>
                <w:rFonts w:ascii="宋体" w:hAnsi="宋体" w:cs="宋体" w:hint="eastAsia"/>
                <w:b/>
                <w:bCs/>
                <w:kern w:val="0"/>
              </w:rPr>
              <w:t>教育学类、心理学类课程教学培训</w:t>
            </w:r>
            <w:r>
              <w:rPr>
                <w:rFonts w:ascii="宋体" w:hAnsi="宋体" w:cs="宋体" w:hint="eastAsia"/>
                <w:b/>
                <w:bCs/>
                <w:kern w:val="0"/>
              </w:rPr>
              <w:t>（26）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716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现代教育技术（陈琳）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402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学前儿童健康教育（顾荣芳）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226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中学生心理辅导（伍新春）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500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学前儿童游戏（杨枫）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582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小学生认知与学习（陈威、陶钧）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6C4D7A" w:rsidRDefault="00A7560C" w:rsidP="00DC0B70">
            <w:pPr>
              <w:spacing w:line="400" w:lineRule="exact"/>
              <w:jc w:val="center"/>
              <w:rPr>
                <w:rFonts w:asciiTheme="minorEastAsia" w:hAnsiTheme="minorEastAsia"/>
              </w:rPr>
            </w:pPr>
            <w:r w:rsidRPr="006C4D7A">
              <w:rPr>
                <w:rFonts w:asciiTheme="minorEastAsia" w:hAnsiTheme="minorEastAsia" w:hint="eastAsia"/>
              </w:rPr>
              <w:t>165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hyperlink r:id="rId7" w:history="1">
              <w:r w:rsidRPr="0076022A">
                <w:rPr>
                  <w:rFonts w:ascii="宋体" w:hAnsi="宋体" w:hint="eastAsia"/>
                  <w:color w:val="000000"/>
                </w:rPr>
                <w:t>心理学研究方法（方平）</w:t>
              </w:r>
            </w:hyperlink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232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心理学史（叶浩生）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234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认知心理学（张亚旭）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86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实验心理学（郭秀艳）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289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人格心理学（郭永玉）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208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管理心理学（李永鑫）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166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心理测量（戴海琦）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155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心理统计学（胡竹菁）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574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心理学专业课程建设与教学辅导（张亚旭、郭秀艳、方平等）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337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心理咨询（江光荣）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616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小学语文教学法（王松泉、江平）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682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幼儿园教学活动的设计与实施（朱家雄）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483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学前教育学（刘焱）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292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教育学（但武刚、罗祖兵）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154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中国教育史（张传燧）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187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教育学原理（阮成武）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206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教学设计（皮连生）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179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教育心理学（刘儒德）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429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教育见习与实习指导（周跃良）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676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高等教育心理学</w:t>
            </w:r>
            <w:r w:rsidRPr="0076022A">
              <w:rPr>
                <w:rFonts w:ascii="宋体" w:hAnsi="宋体"/>
                <w:color w:val="000000"/>
              </w:rPr>
              <w:t>(</w:t>
            </w:r>
            <w:r w:rsidRPr="0076022A">
              <w:rPr>
                <w:rFonts w:ascii="宋体" w:hAnsi="宋体" w:hint="eastAsia"/>
                <w:color w:val="000000"/>
              </w:rPr>
              <w:t>伍新春</w:t>
            </w:r>
            <w:r w:rsidRPr="0076022A">
              <w:rPr>
                <w:rFonts w:ascii="宋体" w:hAnsi="宋体"/>
                <w:color w:val="000000"/>
              </w:rPr>
              <w:t>)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249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教学理论与设计（盛群力）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0C" w:rsidRPr="0076022A" w:rsidRDefault="00A7560C" w:rsidP="00DC0B70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 w:rsidRPr="00A4375A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lastRenderedPageBreak/>
              <w:t>中国语言文学类课程教学培训（45）</w:t>
            </w:r>
          </w:p>
        </w:tc>
      </w:tr>
      <w:tr w:rsidR="00A7560C" w:rsidRPr="0076022A" w:rsidTr="00DC0B70">
        <w:trPr>
          <w:cantSplit/>
          <w:trHeight w:val="39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/>
                <w:color w:val="000000"/>
              </w:rPr>
              <w:t>767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比较</w:t>
            </w:r>
            <w:r w:rsidRPr="0076022A">
              <w:rPr>
                <w:rFonts w:ascii="宋体" w:hAnsi="宋体"/>
                <w:color w:val="000000"/>
              </w:rPr>
              <w:t>文学概论（</w:t>
            </w:r>
            <w:r w:rsidRPr="0076022A">
              <w:rPr>
                <w:rFonts w:ascii="宋体" w:hAnsi="宋体" w:hint="eastAsia"/>
                <w:color w:val="000000"/>
              </w:rPr>
              <w:t>曹顺庆</w:t>
            </w:r>
            <w:r w:rsidRPr="0076022A">
              <w:rPr>
                <w:rFonts w:ascii="宋体" w:hAnsi="宋体"/>
                <w:color w:val="000000"/>
              </w:rPr>
              <w:t>、陈跃红、谢天振、王宁</w:t>
            </w:r>
            <w:r w:rsidRPr="0076022A">
              <w:rPr>
                <w:rFonts w:ascii="宋体" w:hAnsi="宋体" w:hint="eastAsia"/>
                <w:color w:val="000000"/>
              </w:rPr>
              <w:t>、高旭东</w:t>
            </w:r>
            <w:r w:rsidRPr="0076022A">
              <w:rPr>
                <w:rFonts w:ascii="宋体" w:hAnsi="宋体"/>
                <w:color w:val="000000"/>
              </w:rPr>
              <w:t>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822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中国</w:t>
            </w:r>
            <w:r w:rsidRPr="0076022A">
              <w:rPr>
                <w:rFonts w:ascii="宋体" w:hAnsi="宋体"/>
                <w:color w:val="000000"/>
              </w:rPr>
              <w:t>文字的前世今生（</w:t>
            </w:r>
            <w:r w:rsidRPr="0076022A">
              <w:rPr>
                <w:rFonts w:ascii="宋体" w:hAnsi="宋体" w:hint="eastAsia"/>
                <w:color w:val="000000"/>
              </w:rPr>
              <w:t>赵丽明</w:t>
            </w:r>
            <w:r w:rsidRPr="0076022A">
              <w:rPr>
                <w:rFonts w:ascii="宋体" w:hAnsi="宋体"/>
                <w:color w:val="000000"/>
              </w:rPr>
              <w:t>）</w:t>
            </w:r>
          </w:p>
        </w:tc>
      </w:tr>
      <w:tr w:rsidR="00A7560C" w:rsidRPr="0076022A" w:rsidTr="00DC0B70">
        <w:trPr>
          <w:cantSplit/>
          <w:trHeight w:val="395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826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文学</w:t>
            </w:r>
            <w:r w:rsidRPr="0076022A">
              <w:rPr>
                <w:rFonts w:ascii="宋体" w:hAnsi="宋体"/>
                <w:color w:val="000000"/>
              </w:rPr>
              <w:t>批评方法（</w:t>
            </w:r>
            <w:r w:rsidRPr="0076022A">
              <w:rPr>
                <w:rFonts w:ascii="宋体" w:hAnsi="宋体" w:hint="eastAsia"/>
                <w:color w:val="000000"/>
              </w:rPr>
              <w:t>杨朴</w:t>
            </w:r>
            <w:r w:rsidRPr="0076022A">
              <w:rPr>
                <w:rFonts w:ascii="宋体" w:hAnsi="宋体"/>
                <w:color w:val="000000"/>
              </w:rPr>
              <w:t>、宁国利</w:t>
            </w:r>
            <w:r w:rsidRPr="0076022A">
              <w:rPr>
                <w:rFonts w:ascii="宋体" w:hAnsi="宋体" w:hint="eastAsia"/>
                <w:color w:val="000000"/>
              </w:rPr>
              <w:t>、</w:t>
            </w:r>
            <w:r w:rsidRPr="0076022A">
              <w:rPr>
                <w:rFonts w:ascii="宋体" w:hAnsi="宋体"/>
                <w:color w:val="000000"/>
              </w:rPr>
              <w:t>赵丽</w:t>
            </w:r>
            <w:r w:rsidRPr="0076022A">
              <w:rPr>
                <w:rFonts w:ascii="宋体" w:hAnsi="宋体" w:hint="eastAsia"/>
                <w:color w:val="000000"/>
              </w:rPr>
              <w:t>红</w:t>
            </w:r>
            <w:r w:rsidRPr="0076022A">
              <w:rPr>
                <w:rFonts w:ascii="宋体" w:hAnsi="宋体"/>
                <w:color w:val="000000"/>
              </w:rPr>
              <w:t>、靳瑞芳）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724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文学理论（童庆炳、钱翰、姚爱斌、陈雪虎）</w:t>
            </w:r>
          </w:p>
        </w:tc>
      </w:tr>
      <w:tr w:rsidR="00A7560C" w:rsidRPr="0076022A" w:rsidTr="00DC0B70">
        <w:trPr>
          <w:cantSplit/>
          <w:trHeight w:val="395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766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 w:cs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西方文学理论（</w:t>
            </w:r>
            <w:r w:rsidRPr="0076022A">
              <w:rPr>
                <w:rFonts w:ascii="宋体" w:hint="eastAsia"/>
                <w:color w:val="000000"/>
              </w:rPr>
              <w:t>“马工程”重点教材及课程培训</w:t>
            </w:r>
            <w:r w:rsidRPr="0076022A">
              <w:rPr>
                <w:rFonts w:ascii="宋体" w:hAnsi="宋体" w:hint="eastAsia"/>
                <w:color w:val="000000"/>
              </w:rPr>
              <w:t>）（曾繁仁、李鲁宁、石天强、赵奎英、周计武）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771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当代西方文学思潮评析（</w:t>
            </w:r>
            <w:r w:rsidRPr="0076022A">
              <w:rPr>
                <w:rFonts w:ascii="宋体" w:hint="eastAsia"/>
                <w:color w:val="000000"/>
              </w:rPr>
              <w:t>“马工程”重点教材及课程培训</w:t>
            </w:r>
            <w:r w:rsidRPr="0076022A">
              <w:rPr>
                <w:rFonts w:ascii="宋体" w:hAnsi="宋体" w:hint="eastAsia"/>
                <w:color w:val="000000"/>
              </w:rPr>
              <w:t>）（</w:t>
            </w:r>
            <w:r w:rsidRPr="0076022A">
              <w:rPr>
                <w:rFonts w:ascii="宋体" w:hAnsi="宋体" w:hint="eastAsia"/>
              </w:rPr>
              <w:t>周启超、冯宪光、傅其林、马海良、陈永国</w:t>
            </w:r>
            <w:r w:rsidRPr="0076022A">
              <w:rPr>
                <w:rFonts w:ascii="宋体" w:hAnsi="宋体" w:hint="eastAsia"/>
                <w:color w:val="000000"/>
              </w:rPr>
              <w:t>）</w:t>
            </w:r>
          </w:p>
        </w:tc>
      </w:tr>
      <w:tr w:rsidR="00A7560C" w:rsidRPr="0076022A" w:rsidTr="00DC0B70">
        <w:trPr>
          <w:cantSplit/>
          <w:trHeight w:val="645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707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网络写作（尹相如）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101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写作（董小玉）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384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应用写作（胡元德、冒志祥）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89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写作（高职）（尹相如）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427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古代汉语（王宁）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235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语言学（张先亮、聂志平、陈青松）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57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古代汉语（洪波）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55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比较文学（曹顺庆）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588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当代语言学（陈保亚）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239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中国古代文学作品选（先秦</w:t>
            </w:r>
            <w:r w:rsidRPr="0076022A">
              <w:rPr>
                <w:rFonts w:ascii="宋体"/>
                <w:color w:val="000000"/>
              </w:rPr>
              <w:t>-</w:t>
            </w:r>
            <w:r w:rsidRPr="0076022A">
              <w:rPr>
                <w:rFonts w:ascii="宋体" w:hint="eastAsia"/>
                <w:color w:val="000000"/>
              </w:rPr>
              <w:t>六朝）（郭丹）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60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文学理论（陶东风）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162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西方文化概论（赵林）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210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文书学（倪丽娟）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416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秘书学概论（杨剑宇、杨树森、徐丽君）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284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秘书实务（杨剑宇）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398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秘书实训（杨剑宇）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302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秘书公关与礼仪（杨剑宇、李玉梅、蒋苏苓）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642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文学写作教程（刘海涛）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143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汉语言文学专业教学与创新人才培养（王步高、骆玉明、刘洪涛）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632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二十世纪西方文学（刘建军）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674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现代汉语（沈阳、郭锐、王韫佳、万艺玲）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594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中国现当代文学史（朱栋霖、吴义勤）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666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对外汉语教学（李禄兴、傅由）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217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外国文学史（刘洪涛）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273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中国文学批评史（黄霖）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104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中国古代文学史（骆玉明）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58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中国古代文学史（郭英德）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493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中国戏曲史（孙书磊）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311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中国秘书史（杨剑宇）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61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大学语文（王步高）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59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比较文学与外国文学史（孙景尧）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481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大学语文（陈洪、李瑞山）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56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中国现当代文学（张福贵、王学谦、孟繁华）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0C" w:rsidRPr="00122FAE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122FAE">
              <w:rPr>
                <w:rFonts w:ascii="宋体" w:hint="eastAsia"/>
              </w:rPr>
              <w:t>918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34536F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34536F">
              <w:rPr>
                <w:rFonts w:ascii="宋体" w:hint="eastAsia"/>
                <w:color w:val="000000"/>
              </w:rPr>
              <w:t>中国古代文学史（“马工程”重点教材及课程培训）（傅刚、董上德、陈文新、张文利、孙之梅、袁世硕）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122FAE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122FAE">
              <w:rPr>
                <w:rFonts w:ascii="宋体" w:hint="eastAsia"/>
              </w:rPr>
              <w:lastRenderedPageBreak/>
              <w:t>917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34536F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34536F">
              <w:rPr>
                <w:rFonts w:ascii="宋体" w:hint="eastAsia"/>
                <w:color w:val="000000"/>
              </w:rPr>
              <w:t>中国文学理论批评史（“马工程”重点教材及课程培训）（黄霖、周兴陆、罗书华、李建中、李春青）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122FAE" w:rsidRDefault="00A7560C" w:rsidP="00DC0B70">
            <w:pPr>
              <w:spacing w:line="400" w:lineRule="exact"/>
              <w:jc w:val="center"/>
              <w:rPr>
                <w:rFonts w:ascii="宋体"/>
                <w:highlight w:val="yellow"/>
              </w:rPr>
            </w:pPr>
            <w:r w:rsidRPr="00122FAE">
              <w:rPr>
                <w:rFonts w:ascii="宋体" w:hint="eastAsia"/>
              </w:rPr>
              <w:t>915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34536F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34536F">
              <w:rPr>
                <w:rFonts w:ascii="宋体" w:hint="eastAsia"/>
                <w:color w:val="000000"/>
              </w:rPr>
              <w:t>外国文学史（“马工程”重点教材及课程培训）（聂珍钊、王立新、刘建军、蒋承勇、苏晖）</w:t>
            </w:r>
          </w:p>
        </w:tc>
      </w:tr>
      <w:tr w:rsidR="00A7560C" w:rsidRPr="00A4375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A4375A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A4375A">
              <w:rPr>
                <w:rFonts w:ascii="宋体" w:hint="eastAsia"/>
              </w:rPr>
              <w:t>927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A4375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A4375A">
              <w:rPr>
                <w:rFonts w:ascii="宋体" w:hint="eastAsia"/>
                <w:color w:val="000000"/>
              </w:rPr>
              <w:t>大学语文/写作与通识教育探索与创新（尤西林、李浩、郭丹、文学武）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A4375A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A4375A">
              <w:rPr>
                <w:rFonts w:ascii="宋体" w:hint="eastAsia"/>
              </w:rPr>
              <w:t>838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A4375A" w:rsidRDefault="00A7560C" w:rsidP="00DC0B70">
            <w:pPr>
              <w:spacing w:line="400" w:lineRule="exact"/>
              <w:rPr>
                <w:rFonts w:ascii="宋体"/>
                <w:u w:val="wavyHeavy"/>
              </w:rPr>
            </w:pPr>
            <w:r w:rsidRPr="00A4375A">
              <w:rPr>
                <w:rFonts w:ascii="宋体" w:hint="eastAsia"/>
                <w:color w:val="000000"/>
              </w:rPr>
              <w:t>#叙事学原理（上）（傅修延,卢普玲,张泽兵,刘亚律）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A4375A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A4375A">
              <w:rPr>
                <w:rFonts w:ascii="宋体" w:hint="eastAsia"/>
              </w:rPr>
              <w:t>897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A4375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A4375A">
              <w:rPr>
                <w:rFonts w:ascii="宋体" w:hint="eastAsia"/>
                <w:color w:val="000000"/>
              </w:rPr>
              <w:t>#叙事学原理（上）（</w:t>
            </w:r>
            <w:r w:rsidRPr="00A4375A">
              <w:rPr>
                <w:rFonts w:ascii="宋体"/>
                <w:color w:val="000000"/>
              </w:rPr>
              <w:t>叶青,龙迪勇,倪爱珍,肖惠荣</w:t>
            </w:r>
            <w:r w:rsidRPr="00A4375A">
              <w:rPr>
                <w:rFonts w:ascii="宋体" w:hint="eastAsia"/>
                <w:color w:val="000000"/>
              </w:rPr>
              <w:t>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0C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4149BE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0C" w:rsidRPr="0076022A" w:rsidRDefault="00A7560C" w:rsidP="00DC0B70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000000"/>
                <w:kern w:val="0"/>
              </w:rPr>
            </w:pPr>
            <w:r w:rsidRPr="00A4375A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外国语言文学类课程</w:t>
            </w:r>
            <w:r w:rsidRPr="00A4375A">
              <w:rPr>
                <w:rFonts w:ascii="宋体" w:hAnsi="宋体" w:cs="宋体" w:hint="eastAsia"/>
                <w:b/>
                <w:bCs/>
                <w:kern w:val="0"/>
              </w:rPr>
              <w:t>教学培训（3</w:t>
            </w:r>
            <w:r>
              <w:rPr>
                <w:rFonts w:ascii="宋体" w:hAnsi="宋体" w:cs="宋体" w:hint="eastAsia"/>
                <w:b/>
                <w:bCs/>
                <w:kern w:val="0"/>
              </w:rPr>
              <w:t>3</w:t>
            </w:r>
            <w:r w:rsidRPr="00A4375A">
              <w:rPr>
                <w:rFonts w:ascii="宋体" w:hAnsi="宋体" w:cs="宋体" w:hint="eastAsia"/>
                <w:b/>
                <w:bCs/>
                <w:kern w:val="0"/>
              </w:rPr>
              <w:t>）</w:t>
            </w:r>
          </w:p>
        </w:tc>
      </w:tr>
      <w:tr w:rsidR="00A7560C" w:rsidRPr="0076022A" w:rsidTr="00DC0B70">
        <w:trPr>
          <w:cantSplit/>
          <w:trHeight w:val="876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286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综合英语（邹为诚、梁晓冬、林渭芳）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583</w:t>
            </w:r>
          </w:p>
        </w:tc>
        <w:tc>
          <w:tcPr>
            <w:tcW w:w="4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高级英语（颜静兰）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805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英语精读（杨立民、李朝晖、刘波、邱枫、宋颖、杨莉芳、窦薇）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271</w:t>
            </w:r>
          </w:p>
        </w:tc>
        <w:tc>
          <w:tcPr>
            <w:tcW w:w="4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英语写作（杨达复、黑玉琴、胡小花、郭粉绒）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441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英语语音（王桂珍）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294</w:t>
            </w:r>
          </w:p>
        </w:tc>
        <w:tc>
          <w:tcPr>
            <w:tcW w:w="4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英语词汇学（张维友）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378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英汉口译（任文、胡敏霞）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651</w:t>
            </w:r>
          </w:p>
        </w:tc>
        <w:tc>
          <w:tcPr>
            <w:tcW w:w="4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翻译理论与实践（王展鹏、马会娟、刘士聪）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649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英国文学史（曹进、张宝林等）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433</w:t>
            </w:r>
          </w:p>
        </w:tc>
        <w:tc>
          <w:tcPr>
            <w:tcW w:w="4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高校英语教学理论与实践（邹为诚、王海啸、王初明）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465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大学英语（李霄翔、陈美华、郭锋萍）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191</w:t>
            </w:r>
          </w:p>
        </w:tc>
        <w:tc>
          <w:tcPr>
            <w:tcW w:w="4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大学英语教学改革（王守仁、谢晓苑）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638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英语课程教学方法和教师科研能力提升（张莲、杨鲁新）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740</w:t>
            </w:r>
          </w:p>
        </w:tc>
        <w:tc>
          <w:tcPr>
            <w:tcW w:w="4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高校英语教师基本功素养提升（杨立民）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759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医学院校英语教学能力提升（聂文信、汪媛、李智高、高丽、朱宏梅、朱兰、</w:t>
            </w:r>
            <w:r w:rsidRPr="0076022A">
              <w:rPr>
                <w:rFonts w:ascii="宋体" w:hAnsi="宋体" w:cs="宋体" w:hint="eastAsia"/>
              </w:rPr>
              <w:t>Maya Wertheimer等）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825</w:t>
            </w:r>
          </w:p>
        </w:tc>
        <w:tc>
          <w:tcPr>
            <w:tcW w:w="4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各类科研项目立项与结项（辜向东、曾用强）</w:t>
            </w:r>
          </w:p>
        </w:tc>
      </w:tr>
      <w:tr w:rsidR="00A7560C" w:rsidRPr="0076022A" w:rsidTr="00DC0B70">
        <w:trPr>
          <w:cantSplit/>
          <w:trHeight w:val="876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675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外语研究选题与方案设计（高一虹、曾用强）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736</w:t>
            </w:r>
          </w:p>
        </w:tc>
        <w:tc>
          <w:tcPr>
            <w:tcW w:w="4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外语教师研究设计与国际、国内学术论文发表（冉永平、Lawrence zhang）</w:t>
            </w:r>
          </w:p>
        </w:tc>
      </w:tr>
      <w:tr w:rsidR="00A7560C" w:rsidRPr="0076022A" w:rsidTr="00DC0B70">
        <w:trPr>
          <w:cantSplit/>
          <w:trHeight w:val="876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widowControl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744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widowControl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外语类科研选题与文献综述撰写（高雪松、Lawrence zhang）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widowControl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687</w:t>
            </w:r>
          </w:p>
        </w:tc>
        <w:tc>
          <w:tcPr>
            <w:tcW w:w="4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60C" w:rsidRPr="0076022A" w:rsidRDefault="00A7560C" w:rsidP="00DC0B70">
            <w:pPr>
              <w:widowControl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文献资料梳理与文献综述撰写（刘建达、吕剑涛）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688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外语教学中的定量研究方法与</w:t>
            </w:r>
            <w:r w:rsidRPr="0076022A">
              <w:rPr>
                <w:rFonts w:ascii="宋体" w:hAnsi="宋体"/>
                <w:color w:val="000000"/>
              </w:rPr>
              <w:t>SPSS</w:t>
            </w:r>
            <w:r w:rsidRPr="0076022A">
              <w:rPr>
                <w:rFonts w:ascii="宋体" w:hAnsi="宋体" w:hint="eastAsia"/>
                <w:color w:val="000000"/>
              </w:rPr>
              <w:t>运用</w:t>
            </w:r>
            <w:r w:rsidRPr="0076022A">
              <w:rPr>
                <w:rFonts w:ascii="宋体" w:hAnsi="宋体"/>
              </w:rPr>
              <w:t>——</w:t>
            </w:r>
            <w:r w:rsidRPr="0076022A">
              <w:rPr>
                <w:rFonts w:ascii="宋体" w:hAnsi="宋体" w:hint="eastAsia"/>
                <w:color w:val="000000"/>
              </w:rPr>
              <w:t>问卷设计与实验研究方法（曾用强、吕剑涛）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689</w:t>
            </w:r>
          </w:p>
        </w:tc>
        <w:tc>
          <w:tcPr>
            <w:tcW w:w="4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外语教学中的定量研究方法与</w:t>
            </w:r>
            <w:r w:rsidRPr="0076022A">
              <w:rPr>
                <w:rFonts w:ascii="宋体" w:hAnsi="宋体"/>
                <w:color w:val="000000"/>
              </w:rPr>
              <w:t>SPSS</w:t>
            </w:r>
            <w:r w:rsidRPr="0076022A">
              <w:rPr>
                <w:rFonts w:ascii="宋体" w:hAnsi="宋体" w:hint="eastAsia"/>
                <w:color w:val="000000"/>
              </w:rPr>
              <w:t>运用</w:t>
            </w:r>
            <w:r w:rsidRPr="0076022A">
              <w:rPr>
                <w:rFonts w:ascii="宋体" w:hAnsi="宋体"/>
              </w:rPr>
              <w:t>——</w:t>
            </w:r>
            <w:r w:rsidRPr="0076022A">
              <w:rPr>
                <w:rFonts w:ascii="宋体" w:hAnsi="宋体" w:hint="eastAsia"/>
                <w:color w:val="000000"/>
              </w:rPr>
              <w:t>数据统计与分析方法（曾用强、吕剑涛）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765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外语教学中的定量研究方法与SPSS及AMOS运用（中级班）（曾用强、许宏晨）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625</w:t>
            </w:r>
          </w:p>
        </w:tc>
        <w:tc>
          <w:tcPr>
            <w:tcW w:w="4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高校外语教师“行动研究”的知行效：课堂</w:t>
            </w:r>
            <w:r w:rsidRPr="0076022A">
              <w:rPr>
                <w:rFonts w:ascii="宋体" w:hAnsi="宋体"/>
                <w:color w:val="000000"/>
              </w:rPr>
              <w:t>style</w:t>
            </w:r>
            <w:r w:rsidRPr="0076022A">
              <w:rPr>
                <w:rFonts w:ascii="宋体" w:hAnsi="宋体" w:hint="eastAsia"/>
                <w:color w:val="000000"/>
              </w:rPr>
              <w:t>（夏纪梅、徐浩）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widowControl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425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widowControl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基础日语（蔡全胜）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477</w:t>
            </w:r>
          </w:p>
        </w:tc>
        <w:tc>
          <w:tcPr>
            <w:tcW w:w="4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高校教师日语教学能力提升（曹大峰）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widowControl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lastRenderedPageBreak/>
              <w:t>669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widowControl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课程教学要求与应用</w:t>
            </w:r>
            <w:r w:rsidRPr="0076022A">
              <w:rPr>
                <w:rFonts w:ascii="宋体" w:hAnsi="宋体"/>
                <w:color w:val="000000"/>
              </w:rPr>
              <w:t>——</w:t>
            </w:r>
            <w:r w:rsidRPr="0076022A">
              <w:rPr>
                <w:rFonts w:ascii="宋体" w:hAnsi="宋体" w:hint="eastAsia"/>
                <w:color w:val="000000"/>
              </w:rPr>
              <w:t>教学目标与学习评价（日语）（修刚、林洪、伊东佑郎、赵华敏、尹松）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491281" w:rsidRDefault="00A7560C" w:rsidP="00DC0B70">
            <w:pPr>
              <w:widowControl/>
              <w:jc w:val="center"/>
              <w:rPr>
                <w:rFonts w:ascii="宋体" w:hAnsi="宋体"/>
                <w:highlight w:val="red"/>
              </w:rPr>
            </w:pPr>
            <w:r w:rsidRPr="00122FAE">
              <w:rPr>
                <w:rFonts w:ascii="宋体" w:hAnsi="宋体" w:hint="eastAsia"/>
              </w:rPr>
              <w:t>947</w:t>
            </w:r>
          </w:p>
        </w:tc>
        <w:tc>
          <w:tcPr>
            <w:tcW w:w="4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60C" w:rsidRPr="00491281" w:rsidRDefault="00A7560C" w:rsidP="00DC0B70">
            <w:pPr>
              <w:widowControl/>
              <w:rPr>
                <w:rFonts w:ascii="宋体" w:hAnsi="宋体"/>
                <w:color w:val="000000"/>
                <w:highlight w:val="red"/>
              </w:rPr>
            </w:pPr>
            <w:r w:rsidRPr="0034536F">
              <w:rPr>
                <w:rFonts w:ascii="宋体" w:hAnsi="宋体" w:hint="eastAsia"/>
                <w:color w:val="000000"/>
              </w:rPr>
              <w:t>应用语言学科学研究与期刊发表（高雪松、黄国文等）</w:t>
            </w:r>
          </w:p>
        </w:tc>
      </w:tr>
      <w:tr w:rsidR="00A7560C" w:rsidRPr="00A4375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A4375A" w:rsidRDefault="00A7560C" w:rsidP="00DC0B70">
            <w:pPr>
              <w:widowControl/>
              <w:jc w:val="center"/>
              <w:rPr>
                <w:rFonts w:ascii="宋体" w:hAnsi="宋体"/>
              </w:rPr>
            </w:pPr>
            <w:r w:rsidRPr="00A4375A">
              <w:rPr>
                <w:rFonts w:ascii="宋体" w:hAnsi="宋体" w:hint="eastAsia"/>
              </w:rPr>
              <w:t>921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A4375A" w:rsidRDefault="00A7560C" w:rsidP="00DC0B70">
            <w:pPr>
              <w:widowControl/>
              <w:rPr>
                <w:rFonts w:ascii="宋体" w:hAnsi="宋体"/>
                <w:color w:val="000000"/>
              </w:rPr>
            </w:pPr>
            <w:r w:rsidRPr="00A4375A">
              <w:rPr>
                <w:rFonts w:ascii="宋体" w:hAnsi="宋体" w:hint="eastAsia"/>
                <w:color w:val="000000"/>
              </w:rPr>
              <w:t>高校英语写作教学实践创新（王欣、何萍）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A4375A" w:rsidRDefault="00A7560C" w:rsidP="00DC0B70">
            <w:pPr>
              <w:widowControl/>
              <w:jc w:val="center"/>
              <w:rPr>
                <w:rFonts w:ascii="宋体" w:hAnsi="宋体"/>
              </w:rPr>
            </w:pPr>
            <w:r w:rsidRPr="00A4375A">
              <w:rPr>
                <w:rFonts w:ascii="宋体" w:hAnsi="宋体" w:hint="eastAsia"/>
                <w:color w:val="000000" w:themeColor="text1"/>
              </w:rPr>
              <w:t>959</w:t>
            </w:r>
          </w:p>
        </w:tc>
        <w:tc>
          <w:tcPr>
            <w:tcW w:w="4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60C" w:rsidRPr="00A4375A" w:rsidRDefault="00A7560C" w:rsidP="00DC0B70">
            <w:pPr>
              <w:widowControl/>
              <w:rPr>
                <w:rFonts w:ascii="宋体" w:hAnsi="宋体"/>
                <w:color w:val="000000"/>
              </w:rPr>
            </w:pPr>
            <w:r w:rsidRPr="00A4375A">
              <w:rPr>
                <w:rFonts w:ascii="宋体" w:hAnsi="宋体" w:hint="eastAsia"/>
                <w:color w:val="000000" w:themeColor="text1"/>
              </w:rPr>
              <w:t>#大学外语课程教学助力师生审辩思维能力提升（夏纪梅）</w:t>
            </w:r>
          </w:p>
        </w:tc>
      </w:tr>
      <w:tr w:rsidR="00A7560C" w:rsidRPr="00A4375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A4375A" w:rsidRDefault="00A7560C" w:rsidP="00DC0B70">
            <w:pPr>
              <w:widowControl/>
              <w:jc w:val="center"/>
              <w:rPr>
                <w:rFonts w:ascii="宋体" w:hAnsi="宋体"/>
              </w:rPr>
            </w:pPr>
            <w:r w:rsidRPr="00A4375A">
              <w:rPr>
                <w:rFonts w:ascii="宋体" w:hAnsi="宋体" w:hint="eastAsia"/>
              </w:rPr>
              <w:t>948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A4375A" w:rsidRDefault="00A7560C" w:rsidP="00DC0B70">
            <w:pPr>
              <w:widowControl/>
              <w:rPr>
                <w:rFonts w:ascii="宋体" w:hAnsi="宋体"/>
                <w:color w:val="000000"/>
              </w:rPr>
            </w:pPr>
            <w:r w:rsidRPr="00A4375A">
              <w:rPr>
                <w:rFonts w:ascii="宋体" w:hAnsi="宋体" w:hint="eastAsia"/>
                <w:color w:val="000000"/>
              </w:rPr>
              <w:t>外语教学测评：理论，命题与实践（何莲珍、刘鸿章、曾用强）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A4375A" w:rsidRDefault="00A7560C" w:rsidP="00DC0B70">
            <w:pPr>
              <w:widowControl/>
              <w:jc w:val="center"/>
              <w:rPr>
                <w:rFonts w:ascii="宋体" w:hAnsi="宋体"/>
                <w:color w:val="000000" w:themeColor="text1"/>
              </w:rPr>
            </w:pPr>
            <w:r w:rsidRPr="00A4375A">
              <w:rPr>
                <w:rFonts w:ascii="宋体" w:hAnsi="宋体"/>
                <w:color w:val="000000" w:themeColor="text1"/>
              </w:rPr>
              <w:t>902</w:t>
            </w:r>
          </w:p>
        </w:tc>
        <w:tc>
          <w:tcPr>
            <w:tcW w:w="4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60C" w:rsidRPr="00A4375A" w:rsidRDefault="00A7560C" w:rsidP="00DC0B70">
            <w:pPr>
              <w:widowControl/>
              <w:rPr>
                <w:rFonts w:ascii="宋体" w:hAnsi="宋体"/>
                <w:color w:val="000000" w:themeColor="text1"/>
              </w:rPr>
            </w:pPr>
            <w:r w:rsidRPr="00A4375A">
              <w:rPr>
                <w:rFonts w:ascii="宋体" w:hAnsi="宋体" w:hint="eastAsia"/>
                <w:color w:val="000000" w:themeColor="text1"/>
              </w:rPr>
              <w:t>外语翻转课堂教学研修（王海啸、杨安康、李霄翔</w:t>
            </w:r>
            <w:r>
              <w:rPr>
                <w:rFonts w:ascii="宋体" w:hAnsi="宋体" w:hint="eastAsia"/>
                <w:color w:val="000000" w:themeColor="text1"/>
              </w:rPr>
              <w:t>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A4375A" w:rsidRDefault="00A7560C" w:rsidP="00DC0B70">
            <w:pPr>
              <w:widowControl/>
              <w:jc w:val="center"/>
              <w:rPr>
                <w:rFonts w:ascii="宋体" w:hAnsi="宋体"/>
              </w:rPr>
            </w:pPr>
            <w:r w:rsidRPr="00A4375A">
              <w:rPr>
                <w:rFonts w:ascii="宋体" w:hAnsi="宋体"/>
              </w:rPr>
              <w:t>947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A4375A" w:rsidRDefault="00A7560C" w:rsidP="00DC0B70">
            <w:pPr>
              <w:widowControl/>
              <w:rPr>
                <w:rFonts w:ascii="宋体" w:hAnsi="宋体"/>
                <w:color w:val="000000"/>
              </w:rPr>
            </w:pPr>
            <w:r w:rsidRPr="00A4375A">
              <w:rPr>
                <w:rFonts w:ascii="宋体" w:hAnsi="宋体" w:hint="eastAsia"/>
                <w:color w:val="000000"/>
              </w:rPr>
              <w:t>应用语言学科学研究与期刊发表（高雪松、张军、黄国文）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Default="00A7560C" w:rsidP="00DC0B70">
            <w:pPr>
              <w:widowControl/>
              <w:jc w:val="center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4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60C" w:rsidRDefault="00A7560C" w:rsidP="00DC0B70">
            <w:pPr>
              <w:widowControl/>
              <w:rPr>
                <w:rFonts w:ascii="宋体" w:hAnsi="宋体"/>
                <w:color w:val="000000" w:themeColor="text1"/>
              </w:rPr>
            </w:pP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0C" w:rsidRPr="0076022A" w:rsidRDefault="00A7560C" w:rsidP="00DC0B70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 w:rsidRPr="0076022A">
              <w:rPr>
                <w:rFonts w:ascii="宋体" w:hAnsi="宋体" w:cs="宋体" w:hint="eastAsia"/>
                <w:b/>
                <w:bCs/>
                <w:kern w:val="0"/>
              </w:rPr>
              <w:t>新闻传播学类课程教学培训</w:t>
            </w:r>
            <w:r>
              <w:rPr>
                <w:rFonts w:ascii="宋体" w:hAnsi="宋体" w:cs="宋体" w:hint="eastAsia"/>
                <w:b/>
                <w:bCs/>
                <w:kern w:val="0"/>
              </w:rPr>
              <w:t>（12）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709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实践中的马克思主义新闻观案例教学（段京肃、王晓红、汪振军、陈开和）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>
              <w:rPr>
                <w:rFonts w:ascii="宋体" w:hint="eastAsia"/>
                <w:color w:val="000000"/>
              </w:rPr>
              <w:t>717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>
              <w:rPr>
                <w:rFonts w:ascii="宋体" w:hint="eastAsia"/>
                <w:color w:val="000000"/>
              </w:rPr>
              <w:t>新闻学概论（郑保卫、雷跃捷等）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275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数字传播技术应用（彭兰）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135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传播学（胡正荣）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456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中国新闻传播史（李彬）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285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新闻采访写作（张征）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209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外国新闻传播史（张昆）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218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品牌学（赵琛）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476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新闻学（张征、陈力丹）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132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广告学概论（陈培爱、张金海）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816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新媒体的发展趋势及新闻传播教学的变革（彭兰）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122FAE">
              <w:rPr>
                <w:rFonts w:ascii="宋体" w:hint="eastAsia"/>
              </w:rPr>
              <w:t>941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E51DBA">
              <w:rPr>
                <w:rFonts w:ascii="宋体" w:hint="eastAsia"/>
                <w:color w:val="000000"/>
              </w:rPr>
              <w:t>网络传播（杜骏飞、巢乃鹏、王成军）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0C" w:rsidRPr="0076022A" w:rsidRDefault="00A7560C" w:rsidP="00DC0B70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 w:rsidRPr="0076022A">
              <w:rPr>
                <w:rFonts w:ascii="宋体" w:hAnsi="宋体" w:cs="宋体" w:hint="eastAsia"/>
                <w:b/>
                <w:bCs/>
                <w:kern w:val="0"/>
              </w:rPr>
              <w:t>历史学类课程教学培训</w:t>
            </w:r>
            <w:r>
              <w:rPr>
                <w:rFonts w:ascii="宋体" w:hAnsi="宋体" w:cs="宋体" w:hint="eastAsia"/>
                <w:b/>
                <w:bCs/>
                <w:kern w:val="0"/>
              </w:rPr>
              <w:t>（12）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630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考古学概论（钱耀鹏）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>
              <w:rPr>
                <w:rFonts w:ascii="宋体" w:hint="eastAsia"/>
                <w:color w:val="000000"/>
              </w:rPr>
              <w:t>730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西方文明史</w:t>
            </w:r>
            <w:r>
              <w:rPr>
                <w:rFonts w:ascii="宋体" w:hint="eastAsia"/>
                <w:color w:val="000000"/>
              </w:rPr>
              <w:t>教学方法（朱孝远）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319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中国古代史（赵毅、田广林、李玉君）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446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中华人民共和国史（张同乐）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334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世界古代史（杨共乐）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272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西方文明史（陈永国）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581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二十世纪世界史（郑寅达）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335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史学概论（庞卓恒）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770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考古学概论（“马工程”重点教材及课程培训）（</w:t>
            </w:r>
            <w:r w:rsidRPr="0076022A">
              <w:rPr>
                <w:rFonts w:ascii="宋体"/>
                <w:color w:val="000000"/>
              </w:rPr>
              <w:t>栾丰实</w:t>
            </w:r>
            <w:r w:rsidRPr="0076022A">
              <w:rPr>
                <w:rFonts w:ascii="宋体" w:hint="eastAsia"/>
                <w:color w:val="000000"/>
              </w:rPr>
              <w:t>等</w:t>
            </w:r>
            <w:r w:rsidRPr="0076022A">
              <w:rPr>
                <w:rFonts w:ascii="宋体"/>
                <w:color w:val="000000"/>
              </w:rPr>
              <w:t>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790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中国历史文选（</w:t>
            </w:r>
            <w:r w:rsidRPr="0076022A">
              <w:rPr>
                <w:rFonts w:ascii="宋体"/>
                <w:color w:val="000000"/>
              </w:rPr>
              <w:t>汝企和）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2E7C06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2E7C06">
              <w:rPr>
                <w:rFonts w:ascii="宋体" w:hint="eastAsia"/>
              </w:rPr>
              <w:t>916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2E7C06" w:rsidRDefault="00A7560C" w:rsidP="00DC0B70">
            <w:pPr>
              <w:spacing w:line="400" w:lineRule="exact"/>
              <w:rPr>
                <w:rFonts w:ascii="宋体"/>
                <w:u w:val="wavyHeavy"/>
              </w:rPr>
            </w:pPr>
            <w:r w:rsidRPr="002E7C06">
              <w:rPr>
                <w:rFonts w:ascii="宋体" w:hint="eastAsia"/>
                <w:color w:val="000000"/>
              </w:rPr>
              <w:t>中国思想史（“马工程”重点教材及课程培训）（张茂泽、刘学智、肖永明、周群）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2E7C06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2E7C06">
              <w:rPr>
                <w:rFonts w:ascii="宋体" w:hint="eastAsia"/>
                <w:color w:val="000000"/>
              </w:rPr>
              <w:t>979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2E7C06">
              <w:rPr>
                <w:rFonts w:ascii="宋体" w:hint="eastAsia"/>
                <w:color w:val="000000"/>
              </w:rPr>
              <w:t>#世界古代史（“马工程”重点教材及课程培训）（杨共乐</w:t>
            </w:r>
            <w:r>
              <w:rPr>
                <w:rFonts w:ascii="宋体" w:hint="eastAsia"/>
                <w:color w:val="000000"/>
              </w:rPr>
              <w:t>、</w:t>
            </w:r>
            <w:r w:rsidRPr="002E7C06">
              <w:rPr>
                <w:rFonts w:ascii="宋体" w:hint="eastAsia"/>
                <w:color w:val="000000"/>
              </w:rPr>
              <w:t>晏绍祥</w:t>
            </w:r>
            <w:r>
              <w:rPr>
                <w:rFonts w:ascii="宋体" w:hint="eastAsia"/>
                <w:color w:val="000000"/>
              </w:rPr>
              <w:t>、</w:t>
            </w:r>
            <w:r w:rsidRPr="002E7C06">
              <w:rPr>
                <w:rFonts w:ascii="宋体" w:hint="eastAsia"/>
                <w:color w:val="000000"/>
              </w:rPr>
              <w:t>刘健</w:t>
            </w:r>
            <w:r>
              <w:rPr>
                <w:rFonts w:ascii="宋体" w:hint="eastAsia"/>
                <w:color w:val="000000"/>
              </w:rPr>
              <w:t>、</w:t>
            </w:r>
            <w:r w:rsidRPr="002E7C06">
              <w:rPr>
                <w:rFonts w:ascii="宋体" w:hint="eastAsia"/>
                <w:color w:val="000000"/>
              </w:rPr>
              <w:t>刘城</w:t>
            </w:r>
            <w:r>
              <w:rPr>
                <w:rFonts w:ascii="宋体" w:hint="eastAsia"/>
                <w:color w:val="000000"/>
              </w:rPr>
              <w:t>、</w:t>
            </w:r>
            <w:r w:rsidRPr="002E7C06">
              <w:rPr>
                <w:rFonts w:ascii="宋体" w:hint="eastAsia"/>
                <w:color w:val="000000"/>
              </w:rPr>
              <w:t>王晋新）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0C" w:rsidRPr="0076022A" w:rsidRDefault="00A7560C" w:rsidP="00DC0B70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 w:rsidRPr="0076022A">
              <w:rPr>
                <w:rFonts w:ascii="宋体" w:hAnsi="宋体" w:cs="宋体" w:hint="eastAsia"/>
                <w:b/>
                <w:bCs/>
                <w:kern w:val="0"/>
              </w:rPr>
              <w:t>数学类、统计学类课程教学培训</w:t>
            </w:r>
            <w:r>
              <w:rPr>
                <w:rFonts w:ascii="宋体" w:hAnsi="宋体" w:cs="宋体" w:hint="eastAsia"/>
                <w:b/>
                <w:bCs/>
                <w:kern w:val="0"/>
              </w:rPr>
              <w:t>（35）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21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高等数学（郭镜明）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193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高等代数（张贤科）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673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高等数学（朱士信）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656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概率论（何书元）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484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新建应用型本科院校高等数学（林丽华）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515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微积分理论基础（王绵森、马知恩）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201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偏微分方程（宁吴庆）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514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多元函数微积分学（王绵森、马知恩）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lastRenderedPageBreak/>
              <w:t>522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线性代数（李尚志）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434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线性代数（游宏）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508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线性代数与解析几何（李继成）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327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高等数学教学能力提升（李尚志、郭镜明、乐经良）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686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解析几何（丘维声）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16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数学建模（黄廷祝）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507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抽象代数（顾沛）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19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数学分析（陈纪修）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18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经济数学（吴传生）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91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数理统计（何书元）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511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数学实验与数学建模（李继成）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386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实变函数论（刘培德）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109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数学建模与数学实验（朱道元）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513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一元函数微积分学与无穷级数（马知恩、李换琴）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199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数理方程（李元杰）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266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数值分析（韩旭里）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20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复变函数（王绵森）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183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运筹学（戎晓霞）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11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离散数学（屈婉玲）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106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统计学导论（李勇）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17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概率与统计（杨孝平）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510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高等数学（非数学专业）教师能力提升（李承治、彭济根）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587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统计学（经济管理方向）（曾五一、朱建平）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834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大学生数学思维的培养</w:t>
            </w:r>
            <w:r w:rsidRPr="0076022A">
              <w:rPr>
                <w:rFonts w:ascii="宋体"/>
                <w:color w:val="000000"/>
              </w:rPr>
              <w:t>----</w:t>
            </w:r>
            <w:r w:rsidRPr="0076022A">
              <w:rPr>
                <w:rFonts w:ascii="宋体" w:hint="eastAsia"/>
                <w:color w:val="000000"/>
              </w:rPr>
              <w:t>兼谈数学文化课教学（二</w:t>
            </w:r>
            <w:r w:rsidRPr="0076022A">
              <w:rPr>
                <w:rFonts w:ascii="宋体"/>
                <w:color w:val="000000"/>
              </w:rPr>
              <w:t>）</w:t>
            </w:r>
            <w:r w:rsidRPr="0076022A">
              <w:rPr>
                <w:rFonts w:ascii="宋体" w:hint="eastAsia"/>
                <w:color w:val="000000"/>
              </w:rPr>
              <w:t>（顾沛）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612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大学生数学思维的培养</w:t>
            </w:r>
            <w:r w:rsidRPr="0076022A">
              <w:rPr>
                <w:rFonts w:ascii="宋体"/>
                <w:color w:val="000000"/>
              </w:rPr>
              <w:t>----</w:t>
            </w:r>
            <w:r w:rsidRPr="0076022A">
              <w:rPr>
                <w:rFonts w:ascii="宋体" w:hint="eastAsia"/>
                <w:color w:val="000000"/>
              </w:rPr>
              <w:t>兼谈数学文化课教学（一）（顾沛）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754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统计</w:t>
            </w:r>
            <w:r w:rsidRPr="0076022A">
              <w:rPr>
                <w:rFonts w:ascii="宋体"/>
                <w:color w:val="000000"/>
              </w:rPr>
              <w:t>学类专业教学与科研能力提升（耿直、房祥忠、李金昌、朱建平）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509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高等数学教师思维开拓（徐宗本、何书元、马知恩）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0C" w:rsidRPr="0076022A" w:rsidRDefault="00A7560C" w:rsidP="00DC0B70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 w:rsidRPr="0076022A">
              <w:rPr>
                <w:rFonts w:ascii="宋体" w:hAnsi="宋体" w:cs="宋体" w:hint="eastAsia"/>
                <w:b/>
                <w:bCs/>
                <w:kern w:val="0"/>
              </w:rPr>
              <w:t>物理学类课程教学培训</w:t>
            </w:r>
            <w:r>
              <w:rPr>
                <w:rFonts w:ascii="宋体" w:hAnsi="宋体" w:cs="宋体" w:hint="eastAsia"/>
                <w:b/>
                <w:bCs/>
                <w:kern w:val="0"/>
              </w:rPr>
              <w:t>（18）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103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大学物理（高景）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198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大学物理（李元杰）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30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大学物理实验（霍剑青）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195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力学（张汉壮）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28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理论力学（李俊峰）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262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工程力学（施惠基）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276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热学（秦允豪）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229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光学（蔡履中）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29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电磁学（王稼军）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138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数学物理方法（姚端正、吴崇试）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419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量子物理（王笑君）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127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量子力学（庄鹏飞）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452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电动力学（杨传路）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223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计算物理（彭芳麟）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2</w:t>
            </w:r>
            <w:r w:rsidRPr="0076022A">
              <w:rPr>
                <w:rFonts w:ascii="宋体" w:hint="eastAsia"/>
                <w:color w:val="000000"/>
              </w:rPr>
              <w:t>20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物理与艺术（施大宁）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447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热力学统计物理（段文山）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92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传热学（姜培学）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122FAE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122FAE">
              <w:rPr>
                <w:rFonts w:ascii="宋体" w:hint="eastAsia"/>
              </w:rPr>
              <w:t>909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122FAE" w:rsidRDefault="00A7560C" w:rsidP="00DC0B70">
            <w:pPr>
              <w:spacing w:line="400" w:lineRule="exact"/>
              <w:rPr>
                <w:rFonts w:ascii="宋体"/>
                <w:u w:val="wavyHeavy"/>
              </w:rPr>
            </w:pPr>
            <w:r w:rsidRPr="00E51DBA">
              <w:rPr>
                <w:rFonts w:ascii="宋体" w:hint="eastAsia"/>
                <w:color w:val="000000"/>
              </w:rPr>
              <w:t>计算流体力学（李新亮）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0C" w:rsidRPr="0076022A" w:rsidRDefault="00A7560C" w:rsidP="00DC0B70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 w:rsidRPr="0076022A">
              <w:rPr>
                <w:rFonts w:ascii="宋体" w:hAnsi="宋体" w:cs="宋体" w:hint="eastAsia"/>
                <w:b/>
                <w:bCs/>
                <w:kern w:val="0"/>
              </w:rPr>
              <w:t>化学类、化工类课程教学培训</w:t>
            </w:r>
            <w:r>
              <w:rPr>
                <w:rFonts w:ascii="宋体" w:hAnsi="宋体" w:cs="宋体" w:hint="eastAsia"/>
                <w:b/>
                <w:bCs/>
                <w:kern w:val="0"/>
              </w:rPr>
              <w:t>（17）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lastRenderedPageBreak/>
              <w:t>98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大学化学（强亮生）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230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基础化学（陈恒武、杨宏孝、高占先、张丽丹）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460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大学化学实验（张丽丹）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24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普通化学（吴庆生）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523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无机化学（宋天佑、徐家宁、孟长功）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247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化工设计（吴嘉）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95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有机化学及实验（高占先）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23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分析化学及实验（刘志广）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25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物理化学（周亚平、田宜灵、刘俊吉、李松林）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22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物理化学（黑恩成）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244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结构化学（孙宏伟）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251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高分子化学（李伯耿、罗英武、范宏）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225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化工热力学（高光华）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156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高分子物理学（吴其晔）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423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化工原理（钟理）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34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化工原理（贾绍义）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2E7C06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2E7C06">
              <w:rPr>
                <w:rFonts w:ascii="宋体" w:hint="eastAsia"/>
                <w:color w:val="000000"/>
              </w:rPr>
              <w:t>954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2E7C06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2E7C06">
              <w:rPr>
                <w:rFonts w:ascii="宋体" w:hint="eastAsia"/>
                <w:color w:val="000000"/>
              </w:rPr>
              <w:t>#有机波谱分析课程教学培训（渠桂荣、郭海明）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560C" w:rsidRPr="0076022A" w:rsidRDefault="00A7560C" w:rsidP="00DC0B70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 w:rsidRPr="0076022A">
              <w:rPr>
                <w:rFonts w:ascii="宋体" w:hAnsi="宋体" w:cs="宋体" w:hint="eastAsia"/>
                <w:b/>
                <w:bCs/>
                <w:kern w:val="0"/>
              </w:rPr>
              <w:t>计算机类课程教学培训</w:t>
            </w:r>
            <w:r>
              <w:rPr>
                <w:rFonts w:ascii="宋体" w:hAnsi="宋体" w:cs="宋体" w:hint="eastAsia"/>
                <w:b/>
                <w:bCs/>
                <w:kern w:val="0"/>
              </w:rPr>
              <w:t>（35）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745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计算机系统与网络安全技术（周世杰）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97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计算机应用基础（刘艳丽）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1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/>
                <w:color w:val="000000"/>
              </w:rPr>
              <w:t xml:space="preserve">Visual Basic </w:t>
            </w:r>
            <w:r w:rsidRPr="0076022A">
              <w:rPr>
                <w:rFonts w:ascii="宋体" w:hAnsi="宋体" w:hint="eastAsia"/>
                <w:color w:val="000000"/>
              </w:rPr>
              <w:t>程序设计（龚沛曾）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8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/>
                <w:color w:val="000000"/>
              </w:rPr>
              <w:t>C</w:t>
            </w:r>
            <w:r w:rsidRPr="0076022A">
              <w:rPr>
                <w:rFonts w:ascii="宋体" w:hAnsi="宋体" w:hint="eastAsia"/>
                <w:color w:val="000000"/>
              </w:rPr>
              <w:t>语言程序设计（王宇颖）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254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/>
                <w:color w:val="000000"/>
              </w:rPr>
              <w:t>C++</w:t>
            </w:r>
            <w:r w:rsidRPr="0076022A">
              <w:rPr>
                <w:rFonts w:ascii="宋体" w:hAnsi="宋体" w:hint="eastAsia"/>
                <w:color w:val="000000"/>
              </w:rPr>
              <w:t>程序设计（钱能）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142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程序设计（吴文虎）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3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计算机网络（冯博琴）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245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计算机网络技术（施晓秋）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418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计算机网络（谢希仁、陈鸣）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2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数据库系统概论（王珊）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437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数据结构（陈越）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9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数据库技术与应用（李雁翎）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10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数据结构（耿国华）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5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计算机组成原理（唐朔飞）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102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计算机系统结构（张晨曦）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6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计算机操作系统（刘乃琦）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320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计算机维修与维护（丁强华）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99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网络操作系统（卢勤）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7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软件工程（齐治昌）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105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软件工程（骆斌）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221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软件需求工程（骆斌）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629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/>
                <w:color w:val="000000"/>
              </w:rPr>
              <w:t>Java</w:t>
            </w:r>
            <w:r w:rsidRPr="0076022A">
              <w:rPr>
                <w:rFonts w:ascii="宋体" w:hAnsi="宋体" w:hint="eastAsia"/>
                <w:color w:val="000000"/>
              </w:rPr>
              <w:t>程序设计（翁恺）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13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编译原理（蒋宗礼）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151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汇编语言（毛希平、曹忠升）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295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WEB</w:t>
            </w:r>
            <w:r w:rsidRPr="0076022A">
              <w:rPr>
                <w:rFonts w:ascii="宋体" w:hint="eastAsia"/>
                <w:color w:val="000000"/>
              </w:rPr>
              <w:t>技术导论（郝兴伟）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12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计算机安全（韩臻）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405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物联网概论（田景熙、陈志峰）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240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微机接口技术（邹逢兴）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393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计算思维与大学计算机课程教学（何钦铭、李波、王挺等）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455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网络工程专业教学改革与应用型人才培养（施晓秋）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117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计算机科学与技术专业规范与专业建设（蒋宗礼、齐治昌）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14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大学计算机基础（龚沛曾）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679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基于计算思维的大学计算机基础课程教学改革（战德臣）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122FAE" w:rsidRDefault="00A7560C" w:rsidP="00DC0B70">
            <w:pPr>
              <w:spacing w:line="400" w:lineRule="exact"/>
              <w:rPr>
                <w:rFonts w:ascii="宋体"/>
              </w:rPr>
            </w:pPr>
            <w:r w:rsidRPr="00122FAE">
              <w:rPr>
                <w:rFonts w:ascii="宋体" w:hint="eastAsia"/>
              </w:rPr>
              <w:t>940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122FAE" w:rsidRDefault="00A7560C" w:rsidP="00DC0B70">
            <w:pPr>
              <w:spacing w:line="400" w:lineRule="exact"/>
              <w:rPr>
                <w:rFonts w:ascii="宋体"/>
                <w:u w:val="wavyHeavy"/>
              </w:rPr>
            </w:pPr>
            <w:r w:rsidRPr="00E51DBA">
              <w:rPr>
                <w:rFonts w:ascii="宋体" w:hint="eastAsia"/>
                <w:color w:val="000000"/>
              </w:rPr>
              <w:t>C语言程序设计2016（苏小红）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lastRenderedPageBreak/>
              <w:t>527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计算机科学与技术类专业建设与创新人才培养（蒋宗礼、高林、陈道蓄等）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0C" w:rsidRPr="00122FAE" w:rsidRDefault="00A7560C" w:rsidP="00DC0B70">
            <w:pPr>
              <w:spacing w:line="400" w:lineRule="exact"/>
              <w:rPr>
                <w:rFonts w:ascii="宋体"/>
              </w:rPr>
            </w:pP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122FAE" w:rsidRDefault="00A7560C" w:rsidP="00DC0B70">
            <w:pPr>
              <w:spacing w:line="400" w:lineRule="exact"/>
              <w:rPr>
                <w:rFonts w:ascii="宋体"/>
                <w:u w:val="wavyHeavy"/>
              </w:rPr>
            </w:pP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0C" w:rsidRPr="0076022A" w:rsidRDefault="00A7560C" w:rsidP="00DC0B70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 w:rsidRPr="0076022A">
              <w:rPr>
                <w:rFonts w:ascii="宋体" w:hAnsi="宋体" w:cs="宋体" w:hint="eastAsia"/>
                <w:b/>
                <w:bCs/>
                <w:kern w:val="0"/>
              </w:rPr>
              <w:t>电子信息类、电气及自动化类课程教学培训</w:t>
            </w:r>
            <w:r>
              <w:rPr>
                <w:rFonts w:ascii="宋体" w:hAnsi="宋体" w:cs="宋体" w:hint="eastAsia"/>
                <w:b/>
                <w:bCs/>
                <w:kern w:val="0"/>
              </w:rPr>
              <w:t>（33）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729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人工智能（王万良）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257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系统仿真与</w:t>
            </w:r>
            <w:r w:rsidRPr="0076022A">
              <w:rPr>
                <w:rFonts w:ascii="宋体"/>
                <w:color w:val="000000"/>
              </w:rPr>
              <w:t>CAD</w:t>
            </w:r>
            <w:r w:rsidRPr="0076022A">
              <w:rPr>
                <w:rFonts w:ascii="宋体" w:hint="eastAsia"/>
                <w:color w:val="000000"/>
              </w:rPr>
              <w:t>（薛定宇）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133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数字图像处理（杨淑莹）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321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数字电子技术（王连英）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126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单片机原理（张毅刚、杨青勇）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122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电工学（史仪凯）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296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电子线路（谢自美）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296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模拟电子线路基础（傅丰林）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211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人工智能控制（蔡自兴）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617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STC</w:t>
            </w:r>
            <w:r w:rsidRPr="0076022A">
              <w:rPr>
                <w:rFonts w:ascii="宋体" w:hint="eastAsia"/>
                <w:color w:val="000000"/>
              </w:rPr>
              <w:t>单片机技术（王冠凌）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665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电子信息类专业概论课程如何教学（黄载禄、闫连川）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694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ARM</w:t>
            </w:r>
            <w:r w:rsidRPr="0076022A">
              <w:rPr>
                <w:rFonts w:ascii="宋体" w:hint="eastAsia"/>
                <w:color w:val="000000"/>
              </w:rPr>
              <w:t>技术（陈桂友）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94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电路（罗先觉）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322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集成电路制造技术概论（李惠军）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88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高频电子线路（曾兴雯）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93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数字逻辑与系统（侯建军）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121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自动控制原理（程鹏）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152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信号与系统（陈后金）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521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现代控制工程（王万良）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524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数字信号处理（彭启琮）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128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半导体器件物理与实验（孟庆巨）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84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通信原理（杨鸿文）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113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电气工程基础（尹项根）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87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电力电子技术（王兆安）</w:t>
            </w:r>
          </w:p>
        </w:tc>
      </w:tr>
      <w:tr w:rsidR="00A7560C" w:rsidRPr="0076022A" w:rsidTr="00DC0B70">
        <w:trPr>
          <w:cantSplit/>
          <w:trHeight w:val="876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231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电机学（罗应立）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492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工程应用型自动化专业课堂教学设计与教学艺术（韩九强、张德江、陈桂友等）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145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电气信息类专业教学与创新人才培养（王泽忠、雷银照、戈宝军等）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590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电子信息类专业基础实验教学案例设计（陈后金、侯建军、胡仁杰等）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415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电子信息类专业课堂教学设计与教学艺术（华成英、陈后金、侯建军等）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122FAE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122FAE">
              <w:rPr>
                <w:rFonts w:ascii="宋体" w:hint="eastAsia"/>
              </w:rPr>
              <w:t>910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E51DB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E51DBA">
              <w:rPr>
                <w:rFonts w:ascii="宋体" w:hint="eastAsia"/>
                <w:color w:val="000000"/>
              </w:rPr>
              <w:t>移动通信网络技术课程教学培训（上）（陈德荣）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122FAE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122FAE">
              <w:rPr>
                <w:rFonts w:ascii="宋体" w:hint="eastAsia"/>
              </w:rPr>
              <w:t>919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122FAE" w:rsidRDefault="00A7560C" w:rsidP="00DC0B70">
            <w:pPr>
              <w:spacing w:line="400" w:lineRule="exact"/>
              <w:rPr>
                <w:rFonts w:ascii="宋体"/>
                <w:u w:val="wavyHeavy"/>
              </w:rPr>
            </w:pPr>
            <w:r w:rsidRPr="00E51DBA">
              <w:rPr>
                <w:rFonts w:ascii="宋体" w:hint="eastAsia"/>
                <w:color w:val="000000"/>
              </w:rPr>
              <w:t>移动通信网络技术课程教学培训（下）（陈德荣）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122FAE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122FAE">
              <w:rPr>
                <w:rFonts w:ascii="宋体" w:hint="eastAsia"/>
              </w:rPr>
              <w:t>944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E51DB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E51DBA">
              <w:rPr>
                <w:rFonts w:ascii="宋体" w:hint="eastAsia"/>
                <w:color w:val="000000"/>
              </w:rPr>
              <w:t>单片机原理2016（张毅刚）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864E0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7864E0">
              <w:rPr>
                <w:rFonts w:ascii="宋体" w:hint="eastAsia"/>
              </w:rPr>
              <w:t>988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864E0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864E0">
              <w:rPr>
                <w:rFonts w:ascii="宋体" w:hint="eastAsia"/>
                <w:color w:val="000000"/>
              </w:rPr>
              <w:t>#通信原理（谈振辉、张立军、马东堂、宋铁成、杨鸿文）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122FAE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E51DB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0C" w:rsidRPr="0076022A" w:rsidRDefault="00A7560C" w:rsidP="00DC0B70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 w:rsidRPr="0076022A">
              <w:rPr>
                <w:rFonts w:ascii="宋体" w:hAnsi="宋体" w:cs="宋体" w:hint="eastAsia"/>
                <w:b/>
                <w:bCs/>
                <w:kern w:val="0"/>
              </w:rPr>
              <w:t>机械类、材料类课程教学培训</w:t>
            </w:r>
            <w:r>
              <w:rPr>
                <w:rFonts w:ascii="宋体" w:hAnsi="宋体" w:cs="宋体" w:hint="eastAsia"/>
                <w:b/>
                <w:bCs/>
                <w:kern w:val="0"/>
              </w:rPr>
              <w:t>（17）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270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机械原理（葛文杰）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35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机械设计（吴鹿鸣）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424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机械制造技术基础（张世昌）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36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机械制造及实习（傅水根）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236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工程制图（陆国栋）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301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画法几何及工程制图（殷昌贵、王兰美）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373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机械零件常规加工（何七荣）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278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机械振动（刘习军）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243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汽车构造（罗永革、冯樱）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112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机床数控技术（游有鹏）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lastRenderedPageBreak/>
              <w:t>664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P</w:t>
            </w:r>
            <w:r w:rsidRPr="0076022A">
              <w:rPr>
                <w:rFonts w:ascii="宋体" w:hint="eastAsia"/>
                <w:color w:val="000000"/>
              </w:rPr>
              <w:t>BL在机电工程专业教学中的应用（王玉）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621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机械制图与建模（王冰）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222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测量学（程效军）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326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金属材料成形基础（陈拂晓）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205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材料科学与工程基础（顾宜）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580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土木工程材料（苏达根、钟明峰）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3</w:t>
            </w:r>
            <w:r w:rsidRPr="0076022A">
              <w:rPr>
                <w:rFonts w:ascii="宋体" w:hint="eastAsia"/>
                <w:color w:val="000000"/>
              </w:rPr>
              <w:t>05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材料研究方法（许乾慰）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 xml:space="preserve">　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0C" w:rsidRPr="0076022A" w:rsidRDefault="00A7560C" w:rsidP="00DC0B70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 w:rsidRPr="0076022A">
              <w:rPr>
                <w:rFonts w:ascii="宋体" w:hAnsi="宋体" w:cs="宋体" w:hint="eastAsia"/>
                <w:b/>
                <w:bCs/>
                <w:kern w:val="0"/>
              </w:rPr>
              <w:t>土木类、力学类课程教学培训</w:t>
            </w:r>
            <w:r>
              <w:rPr>
                <w:rFonts w:ascii="宋体" w:hAnsi="宋体" w:cs="宋体" w:hint="eastAsia"/>
                <w:b/>
                <w:bCs/>
                <w:kern w:val="0"/>
              </w:rPr>
              <w:t>（18）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702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水利工程制图（张圣敏）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181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流体力学（丁祖荣）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170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工程地质（白志勇）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408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建筑外立面设计（边颖）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497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水工建筑学（金峰）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480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建筑设计基础（吴桂宁、许自力）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496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水质工程学（韩洪军）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274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混凝土结构（沈蒲生、廖莎）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466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桥梁工程概论（李亚东、何畏）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27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材料力学（张少实）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267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土力学（李广信）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182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结构力学（朱慈勉）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26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理论力学（洪嘉振）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178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水力学（李玉柱、贺五洲）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186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弹性力学（王敏中、黄克服）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589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水力学（王勤香）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33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土木工程概论（叶志明）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0C" w:rsidRPr="00122FAE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122FAE">
              <w:rPr>
                <w:rFonts w:ascii="宋体" w:hint="eastAsia"/>
              </w:rPr>
              <w:t>900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60C" w:rsidRPr="00122FAE" w:rsidRDefault="00A7560C" w:rsidP="00DC0B70">
            <w:pPr>
              <w:spacing w:line="400" w:lineRule="exact"/>
              <w:rPr>
                <w:rFonts w:ascii="宋体"/>
                <w:u w:val="wavyHeavy"/>
              </w:rPr>
            </w:pPr>
            <w:r w:rsidRPr="00E51DBA">
              <w:rPr>
                <w:rFonts w:ascii="宋体" w:hint="eastAsia"/>
                <w:color w:val="000000"/>
              </w:rPr>
              <w:t>GPS定位测量技术（周建郑等）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0C" w:rsidRPr="0076022A" w:rsidRDefault="00A7560C" w:rsidP="00DC0B70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 w:rsidRPr="0076022A">
              <w:rPr>
                <w:rFonts w:ascii="宋体" w:hAnsi="宋体" w:cs="宋体" w:hint="eastAsia"/>
                <w:b/>
                <w:bCs/>
                <w:kern w:val="0"/>
              </w:rPr>
              <w:t>医学类课程教学培训</w:t>
            </w:r>
            <w:r>
              <w:rPr>
                <w:rFonts w:ascii="宋体" w:hAnsi="宋体" w:cs="宋体" w:hint="eastAsia"/>
                <w:b/>
                <w:bCs/>
                <w:kern w:val="0"/>
              </w:rPr>
              <w:t>（18）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31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生理学（王庭槐）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836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如何上好内科护理（张小来）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726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循证医学（李幼平）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382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病理学（文继舫、李景和）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403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组织学与解剖学（段相林）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277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医学心理学（胡佩诚）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32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护理学（娄凤兰）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602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康复护理学（陈立典、陈锦秀、刘芳）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595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局部解剖学（李振中）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298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基础药理学（张庆柱）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216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制药工程（姚日生）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315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药物化学（雷小平）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281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中药鉴定技术（刘来正）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352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医学类专业教学与科研（王金发、喻荣彬等）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76022A">
              <w:rPr>
                <w:rFonts w:ascii="宋体"/>
              </w:rPr>
              <w:t>3</w:t>
            </w:r>
            <w:r w:rsidRPr="0076022A">
              <w:rPr>
                <w:rFonts w:ascii="宋体" w:hint="eastAsia"/>
              </w:rPr>
              <w:t>68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信息技术在医学教学中的应用（王金发、王竹立等）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248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医学类专业科研申报与科研方法（余章斌、喻荣彬）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356646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356646">
              <w:rPr>
                <w:rFonts w:ascii="宋体" w:hint="eastAsia"/>
              </w:rPr>
              <w:t>926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356646" w:rsidRDefault="00A7560C" w:rsidP="00DC0B70">
            <w:pPr>
              <w:spacing w:line="400" w:lineRule="exact"/>
              <w:rPr>
                <w:rFonts w:ascii="宋体"/>
              </w:rPr>
            </w:pPr>
            <w:r w:rsidRPr="00356646">
              <w:rPr>
                <w:rFonts w:ascii="宋体" w:hint="eastAsia"/>
              </w:rPr>
              <w:t>蒙医温病学（额尔敦朝鲁等）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356646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356646">
              <w:rPr>
                <w:rFonts w:ascii="宋体" w:hint="eastAsia"/>
              </w:rPr>
              <w:t>992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356646" w:rsidRDefault="00A7560C" w:rsidP="00DC0B70">
            <w:pPr>
              <w:spacing w:line="400" w:lineRule="exact"/>
              <w:rPr>
                <w:rFonts w:ascii="宋体"/>
              </w:rPr>
            </w:pPr>
            <w:r w:rsidRPr="00356646">
              <w:rPr>
                <w:rFonts w:ascii="宋体" w:hint="eastAsia"/>
              </w:rPr>
              <w:t>#预防医学课程教学培训（傅华）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0C" w:rsidRPr="0076022A" w:rsidRDefault="00A7560C" w:rsidP="00DC0B70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 w:rsidRPr="0076022A">
              <w:rPr>
                <w:rFonts w:ascii="宋体" w:hAnsi="宋体" w:cs="宋体" w:hint="eastAsia"/>
                <w:b/>
                <w:bCs/>
                <w:kern w:val="0"/>
              </w:rPr>
              <w:t>生命科学类、环境科学类、农学类课程</w:t>
            </w:r>
            <w:r w:rsidRPr="0076022A">
              <w:rPr>
                <w:rFonts w:ascii="宋体" w:hint="eastAsia"/>
                <w:b/>
              </w:rPr>
              <w:t>教学培训</w:t>
            </w:r>
            <w:r>
              <w:rPr>
                <w:rFonts w:ascii="宋体" w:hint="eastAsia"/>
                <w:b/>
              </w:rPr>
              <w:t>（25）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414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生物学科教学与科研方法（刘恩山、张润志、张雁云等）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282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细胞生物学（王金发）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160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微生物学（陈向东）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417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细胞工程（柳俊）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342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普通动物学（张雁云、宋杰）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397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普通生物学（佟向军）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341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动物生理学（肖向红）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90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动物生物学（许崇任）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lastRenderedPageBreak/>
              <w:t>436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植物生物学（邵小明）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330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植物保护学（叶恭银）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255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遗传学（植物类）（石春海、祝水金、柴明良等）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85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遗传学（乔守怡）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215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分子生物学（郑用琏）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250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生态学（邹建文）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462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环境化学（孙红文）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668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生态学（曹凑贵）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288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生物分离工程（曹学君）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237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生物反应工程（贾士儒）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202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基因工程（袁婺洲）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157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生物化学（杨荣武）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430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环境科学概论（刘静玲）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194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生命科学导论（吴敏）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681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农业政策学（孔祥智）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626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农业推广学（刘恩财）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091F3F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091F3F">
              <w:rPr>
                <w:rFonts w:ascii="宋体" w:hint="eastAsia"/>
                <w:color w:val="000000"/>
              </w:rPr>
              <w:t>985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091F3F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091F3F">
              <w:rPr>
                <w:rFonts w:ascii="宋体" w:hint="eastAsia"/>
                <w:color w:val="000000"/>
              </w:rPr>
              <w:t>#普通昆虫学课程教学培训（花保祯）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6D3E81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0C" w:rsidRPr="0076022A" w:rsidRDefault="00A7560C" w:rsidP="00DC0B70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 w:rsidRPr="0076022A">
              <w:rPr>
                <w:rFonts w:ascii="宋体" w:hAnsi="宋体" w:cs="宋体" w:hint="eastAsia"/>
                <w:b/>
                <w:bCs/>
                <w:kern w:val="0"/>
              </w:rPr>
              <w:t>管理学类课程</w:t>
            </w:r>
            <w:r w:rsidRPr="0076022A">
              <w:rPr>
                <w:rFonts w:ascii="宋体" w:hint="eastAsia"/>
                <w:b/>
              </w:rPr>
              <w:t>教学培训</w:t>
            </w:r>
            <w:r>
              <w:rPr>
                <w:rFonts w:ascii="宋体" w:hint="eastAsia"/>
                <w:b/>
              </w:rPr>
              <w:t>（75）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722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社区管理学（孙萍、刘钊）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733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公共部门危机管理（彭宗超、曹峰）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470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基础会计（宋献中）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46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企业会计学（赵惠芳）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648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会计学基础（陈艳）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650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中级财务会计（张俊民、路国平）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40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中级财务会计（杨有红）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922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D53D73">
              <w:rPr>
                <w:rFonts w:ascii="宋体" w:hAnsi="宋体" w:hint="eastAsia"/>
                <w:color w:val="000000"/>
              </w:rPr>
              <w:t>审计与会计专业教学改革与人才培养专题</w:t>
            </w:r>
            <w:r>
              <w:rPr>
                <w:rFonts w:ascii="宋体" w:hAnsi="宋体" w:hint="eastAsia"/>
                <w:color w:val="000000"/>
              </w:rPr>
              <w:t>（</w:t>
            </w:r>
            <w:r w:rsidRPr="00D53D73">
              <w:rPr>
                <w:rFonts w:ascii="宋体" w:hAnsi="宋体" w:hint="eastAsia"/>
                <w:color w:val="000000"/>
              </w:rPr>
              <w:t>时现、饶艳超 、杨政 、张龙平、林志军</w:t>
            </w:r>
            <w:r>
              <w:rPr>
                <w:rFonts w:ascii="宋体" w:hAnsi="宋体" w:hint="eastAsia"/>
                <w:color w:val="000000"/>
              </w:rPr>
              <w:t>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300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高级财务会计（刘峰、杨有红、毛新述）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48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管理会计（吴大军）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49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财务分析（张先治）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213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财务报表分析（张新民）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207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会计信息系统（艾文国）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329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筹资实务（楼土明）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412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资产评估（刘东辉）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45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审计学（陈汉文）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51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管理学（郑文全、李品媛）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47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项目管理学（戚安邦）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50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战略管理（陈志军）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111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管理信息系统（黄丽华）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627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企业战略管理（孟宪忠、谢佩洪）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652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管理学（邢以群、鲁柏祥）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445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管理沟通学（赵振宇）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370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决策理论与方法（陶长琪）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43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公司治理（李维安）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372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创业管理（吴昌南、梅小安）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371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运筹学（管理）（梅国平）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383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生产运作管理（马士华）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115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行政管理学（陈瑞莲）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525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财务管理学（王化成）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404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公共关系（陈先红）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42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组织行为学（段万春）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307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人力资源管理（廖建桥）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340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战略人力资源管理（王建民）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171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人力资源开发与管理（章海鸥）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318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薪酬管理（王长城）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312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职务管理（刘俊振）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110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市场营销学（吕一林）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399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营销风险管理（二）（张云起）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158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营销风险管理（一）（张云起）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lastRenderedPageBreak/>
              <w:t>639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行政组织学（祝小宁）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219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营销策划（朱美燕）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214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网络营销实务（方玲玉）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38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电子商务概论（李琪）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336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电子商务实务（胡华江）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159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电子金融（陈进）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168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电子商务系统结构与应用（陈德人）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200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企业资源规划实践（陈冰）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54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企业物流管理（黄福华）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411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物流信息技术与应用（刘德军）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407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现代服装工程管理（冯旭敏、温平则）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457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导游实务（邓德智）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259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前厅运行与管理（吴玲）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238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 w:hAnsi="宋体"/>
                <w:color w:val="000000"/>
              </w:rPr>
            </w:pPr>
            <w:r w:rsidRPr="0076022A">
              <w:rPr>
                <w:rFonts w:ascii="宋体" w:hAnsi="宋体" w:hint="eastAsia"/>
                <w:color w:val="000000"/>
              </w:rPr>
              <w:t>旅游学概论（马勇）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585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化工企业管理实务（梁清山）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579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现代物流管理（李严锋、冉文学等）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678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物流学（邬跃、张旭凤等）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597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物流管理（甘筱青、朱道立）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684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物流系统工程（王长琼）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662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物流与供应链管理（霍佳震、邱灿华）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374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信息资源共享（程焕文、潘燕桃）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699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市场调查与预测（王德章、周丹）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269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工商管理专业建设与创新人才培养（王化成、邹统钎）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354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工商管理类专业教学与科研（郑文全、尤建新、汤定娜等）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567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案例教学法在工商管理专业教学中的应用（王化成、王建民、潘立生等）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353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工商管理类专业创新人才培养（朱国玮、朱武祥、戈维莉等）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571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人力资源管理专业课程建设与教学辅导（廖建桥、王建民、王长城等）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573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行政管理专业课程建设与教学辅导（陈瑞莲、陈先红、胡元德等）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572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电子商务专业课程建设与教学辅导（李琪、冯博琴、陈德人等）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568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会计学专业课程建设与教学辅导（杨有红、刘峰、陈汉文等）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622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信息资源建设（肖希明）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144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市场营销学专业教学与创新人才培养（汤定娜、张云起、蒋晶）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108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基础会计（沃健）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654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标准化基础（李丹青、顾兴全、胡玉华）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122FAE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122FAE">
              <w:rPr>
                <w:rFonts w:ascii="宋体" w:hint="eastAsia"/>
              </w:rPr>
              <w:t>934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122FAE" w:rsidRDefault="00A7560C" w:rsidP="00DC0B70">
            <w:pPr>
              <w:spacing w:line="400" w:lineRule="exact"/>
              <w:rPr>
                <w:rFonts w:ascii="宋体"/>
                <w:u w:val="wavyHeavy"/>
              </w:rPr>
            </w:pPr>
            <w:r w:rsidRPr="00E51DBA">
              <w:rPr>
                <w:rFonts w:ascii="宋体" w:hint="eastAsia"/>
                <w:color w:val="000000"/>
              </w:rPr>
              <w:t>会计教学与财税改革（盖地、艾文国、赵合喜、潘立生）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0C" w:rsidRPr="0076022A" w:rsidRDefault="00A7560C" w:rsidP="00DC0B70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 w:rsidRPr="0076022A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体育学类、艺术学类课程教学培训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（27）</w:t>
            </w:r>
          </w:p>
        </w:tc>
      </w:tr>
      <w:tr w:rsidR="00A7560C" w:rsidRPr="0076022A" w:rsidTr="00DC0B70">
        <w:trPr>
          <w:cantSplit/>
          <w:trHeight w:val="32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742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大学体育教学与科研（郝光安、谢燕歌）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62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大学体育（邢登江）</w:t>
            </w:r>
          </w:p>
        </w:tc>
      </w:tr>
      <w:tr w:rsidR="00A7560C" w:rsidRPr="0076022A" w:rsidTr="00DC0B70">
        <w:trPr>
          <w:cantSplit/>
          <w:trHeight w:val="32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478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体育与健康（毛振明）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260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大学体育（张威）</w:t>
            </w:r>
          </w:p>
        </w:tc>
      </w:tr>
      <w:tr w:rsidR="00A7560C" w:rsidRPr="0076022A" w:rsidTr="00DC0B70">
        <w:trPr>
          <w:cantSplit/>
          <w:trHeight w:val="32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287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军事理论（蔡仁照、李成安）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197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运动生理学（刘洵）</w:t>
            </w:r>
          </w:p>
        </w:tc>
      </w:tr>
      <w:tr w:rsidR="00A7560C" w:rsidRPr="0076022A" w:rsidTr="00DC0B70">
        <w:trPr>
          <w:cantSplit/>
          <w:trHeight w:val="32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196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运动心理学（孙延林）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228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设计素描（周至禹）</w:t>
            </w:r>
          </w:p>
        </w:tc>
      </w:tr>
      <w:tr w:rsidR="00A7560C" w:rsidRPr="0076022A" w:rsidTr="00DC0B70">
        <w:trPr>
          <w:cantSplit/>
          <w:trHeight w:val="1665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lastRenderedPageBreak/>
              <w:t>619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工业设计专业能力提升（一）</w:t>
            </w:r>
            <w:r w:rsidRPr="0076022A">
              <w:rPr>
                <w:rFonts w:ascii="仿宋_GB2312" w:eastAsia="仿宋_GB2312"/>
              </w:rPr>
              <w:t>——</w:t>
            </w:r>
            <w:r w:rsidRPr="0076022A">
              <w:rPr>
                <w:rFonts w:ascii="宋体" w:hint="eastAsia"/>
                <w:color w:val="000000"/>
              </w:rPr>
              <w:t>色彩设计、交通工具造型设计、</w:t>
            </w:r>
            <w:r w:rsidRPr="0076022A">
              <w:rPr>
                <w:rFonts w:ascii="宋体"/>
                <w:color w:val="000000"/>
              </w:rPr>
              <w:t>CMF</w:t>
            </w:r>
            <w:r w:rsidRPr="0076022A">
              <w:rPr>
                <w:rFonts w:ascii="宋体" w:hint="eastAsia"/>
                <w:color w:val="000000"/>
              </w:rPr>
              <w:t>（苏华、严扬、左恒峰）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760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工业设计专业能力提升（二）</w:t>
            </w:r>
            <w:r w:rsidRPr="0076022A">
              <w:rPr>
                <w:rFonts w:ascii="仿宋_GB2312" w:eastAsia="仿宋_GB2312"/>
              </w:rPr>
              <w:t>——</w:t>
            </w:r>
            <w:r w:rsidRPr="0076022A">
              <w:rPr>
                <w:rFonts w:ascii="宋体" w:hint="eastAsia"/>
                <w:color w:val="000000"/>
              </w:rPr>
              <w:t>交互设计、服务设计、用户研究与设计实践、产品计划与系统设计（鲁晓波、王国胜、赵超、杨霖）</w:t>
            </w:r>
          </w:p>
        </w:tc>
      </w:tr>
      <w:tr w:rsidR="00A7560C" w:rsidRPr="0076022A" w:rsidTr="00DC0B70">
        <w:trPr>
          <w:cantSplit/>
          <w:trHeight w:val="876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761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工业设计专业能力提升（三）</w:t>
            </w:r>
            <w:r w:rsidRPr="0076022A">
              <w:rPr>
                <w:rFonts w:ascii="仿宋_GB2312" w:eastAsia="仿宋_GB2312"/>
              </w:rPr>
              <w:t>——</w:t>
            </w:r>
            <w:r w:rsidRPr="0076022A">
              <w:rPr>
                <w:rFonts w:ascii="宋体" w:hint="eastAsia"/>
                <w:color w:val="000000"/>
              </w:rPr>
              <w:t>设计战略、设计智慧与思维方式（蔡军、马赛、柳冠中）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482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工业设计前沿发展与教学策略（何人可、柳冠中）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401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设计概论（陈汗青、李遊宇）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813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戏剧</w:t>
            </w:r>
            <w:r w:rsidRPr="0076022A">
              <w:rPr>
                <w:rFonts w:ascii="宋体"/>
                <w:color w:val="000000"/>
              </w:rPr>
              <w:t>艺术概论（</w:t>
            </w:r>
            <w:r w:rsidRPr="0076022A">
              <w:rPr>
                <w:rFonts w:ascii="宋体" w:hint="eastAsia"/>
                <w:color w:val="000000"/>
              </w:rPr>
              <w:t>周安华</w:t>
            </w:r>
            <w:r w:rsidRPr="0076022A">
              <w:rPr>
                <w:rFonts w:ascii="宋体"/>
                <w:color w:val="000000"/>
              </w:rPr>
              <w:t>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453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音乐教学论（陈玉丹）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388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西方音乐史（余志刚、周耀群）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280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图片摄影（胡巍萍）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641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中外工艺美术史（张夫也、尚刚）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644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书写与书法教学与鉴赏（欧阳中石等）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691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中国美术史论（尹吉男、贺西林、李清泉、曹庆晖）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246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动画影片制作（屠曙光）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692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外国美术史论</w:t>
            </w:r>
            <w:r w:rsidRPr="0076022A">
              <w:rPr>
                <w:rFonts w:ascii="宋体"/>
                <w:color w:val="000000"/>
              </w:rPr>
              <w:t>(</w:t>
            </w:r>
            <w:r w:rsidRPr="0076022A">
              <w:rPr>
                <w:rFonts w:ascii="宋体" w:hint="eastAsia"/>
                <w:color w:val="000000"/>
              </w:rPr>
              <w:t>李军、张敢、沈语冰、邵亦杨</w:t>
            </w:r>
            <w:r w:rsidRPr="0076022A">
              <w:rPr>
                <w:rFonts w:ascii="宋体"/>
                <w:color w:val="000000"/>
              </w:rPr>
              <w:t>)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454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动画专业创作与教学（</w:t>
            </w:r>
            <w:r w:rsidRPr="0076022A">
              <w:rPr>
                <w:rFonts w:ascii="宋体"/>
                <w:color w:val="000000"/>
              </w:rPr>
              <w:t>Becky Bristow</w:t>
            </w:r>
            <w:r w:rsidRPr="0076022A">
              <w:rPr>
                <w:rFonts w:ascii="宋体" w:hint="eastAsia"/>
                <w:color w:val="000000"/>
              </w:rPr>
              <w:t>、李杰）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479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数字媒体艺术专业建设与教学（肖永亮）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091F3F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091F3F">
              <w:rPr>
                <w:rFonts w:ascii="宋体" w:hint="eastAsia"/>
                <w:color w:val="000000"/>
              </w:rPr>
              <w:t>958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091F3F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091F3F">
              <w:rPr>
                <w:rFonts w:ascii="宋体" w:hint="eastAsia"/>
                <w:color w:val="000000"/>
              </w:rPr>
              <w:t>#艺术美学课程教学培训（黎荔）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091F3F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091F3F">
              <w:rPr>
                <w:rFonts w:ascii="宋体" w:hint="eastAsia"/>
                <w:color w:val="000000"/>
              </w:rPr>
              <w:t>961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091F3F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091F3F">
              <w:rPr>
                <w:rFonts w:ascii="宋体" w:hint="eastAsia"/>
                <w:color w:val="000000"/>
              </w:rPr>
              <w:t>#摄影知识与摄影技巧（梁君健）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526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艺术概论（王一川）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091F3F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091F3F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</w:p>
        </w:tc>
      </w:tr>
      <w:tr w:rsidR="00A7560C" w:rsidRPr="0076022A" w:rsidTr="00DC0B70">
        <w:trPr>
          <w:cantSplit/>
          <w:trHeight w:val="564"/>
        </w:trPr>
        <w:tc>
          <w:tcPr>
            <w:tcW w:w="95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0C" w:rsidRPr="0076022A" w:rsidRDefault="00A7560C" w:rsidP="00DC0B70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 w:rsidRPr="0076022A">
              <w:rPr>
                <w:rFonts w:ascii="宋体" w:hAnsi="宋体" w:cs="宋体" w:hint="eastAsia"/>
                <w:b/>
                <w:bCs/>
                <w:kern w:val="0"/>
              </w:rPr>
              <w:t>应用型院校教学科研能力提升</w:t>
            </w:r>
            <w:r>
              <w:rPr>
                <w:rFonts w:ascii="宋体" w:hAnsi="宋体" w:cs="宋体" w:hint="eastAsia"/>
                <w:b/>
                <w:bCs/>
                <w:kern w:val="0"/>
              </w:rPr>
              <w:t>（41）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653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</w:rPr>
            </w:pPr>
            <w:r w:rsidRPr="0076022A">
              <w:rPr>
                <w:rFonts w:ascii="宋体" w:hint="eastAsia"/>
                <w:color w:val="000000"/>
              </w:rPr>
              <w:t>应用型院校教学改革的探索与教育理念的国际视野（托马斯</w:t>
            </w:r>
            <w:r w:rsidRPr="0076022A">
              <w:rPr>
                <w:rFonts w:ascii="宋体"/>
                <w:color w:val="000000"/>
              </w:rPr>
              <w:t>•</w:t>
            </w:r>
            <w:r w:rsidRPr="0076022A">
              <w:rPr>
                <w:rFonts w:ascii="宋体" w:hint="eastAsia"/>
                <w:color w:val="000000"/>
              </w:rPr>
              <w:t>胡格、孟庆国、夏建国）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76022A">
              <w:rPr>
                <w:rFonts w:ascii="宋体"/>
              </w:rPr>
              <w:t>741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应用型本科院校人才培养与教学改革实践（介晓磊、李东亚、顾永安）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618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</w:rPr>
            </w:pPr>
            <w:r w:rsidRPr="0076022A">
              <w:rPr>
                <w:rFonts w:ascii="宋体" w:hint="eastAsia"/>
                <w:color w:val="000000"/>
              </w:rPr>
              <w:t>应用型院校教学改革与教学方法（戴士弘）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469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</w:rPr>
            </w:pPr>
            <w:r w:rsidRPr="0076022A">
              <w:rPr>
                <w:rFonts w:ascii="宋体" w:hint="eastAsia"/>
                <w:color w:val="000000"/>
              </w:rPr>
              <w:t>应用型人才培养的教学模式创新与教学方法改革（甘德安、朱现平）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420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</w:rPr>
            </w:pPr>
            <w:r w:rsidRPr="0076022A">
              <w:rPr>
                <w:rFonts w:ascii="宋体" w:hint="eastAsia"/>
                <w:color w:val="000000"/>
              </w:rPr>
              <w:t>应用型院校教学管理工作与创新（余祖光、吴全全、裴纯礼）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845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课程、教室、教师:应用型人才培养教学模式改革三大要素（甘德安）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505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</w:rPr>
            </w:pPr>
            <w:r w:rsidRPr="0076022A">
              <w:rPr>
                <w:rFonts w:ascii="宋体" w:hint="eastAsia"/>
                <w:color w:val="000000"/>
              </w:rPr>
              <w:t>应用型院校师资培训管理者能力提升（郭建如、吴全全、孙刚、伍新春）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190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</w:rPr>
            </w:pPr>
            <w:r w:rsidRPr="0076022A">
              <w:rPr>
                <w:rFonts w:ascii="宋体" w:hint="eastAsia"/>
                <w:color w:val="000000"/>
              </w:rPr>
              <w:t>应用型院校课程建设与实践（姚文兵、叶庆、刘彩琴等）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76022A">
              <w:rPr>
                <w:rFonts w:ascii="宋体"/>
              </w:rPr>
              <w:t>837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</w:rPr>
              <w:t>职业教育课程开发与资源建设（姜大源、刘文广）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498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</w:rPr>
            </w:pPr>
            <w:r w:rsidRPr="0076022A">
              <w:rPr>
                <w:rFonts w:ascii="宋体" w:hint="eastAsia"/>
                <w:color w:val="000000"/>
              </w:rPr>
              <w:t>高等职业教育的教学方法改革与科研创新（陈衍、戴士弘）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76022A">
              <w:rPr>
                <w:rFonts w:ascii="宋体"/>
              </w:rPr>
              <w:t>795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职业教育教师专业化发展与教师能力标准的国际视野（徐国庆、赵志群）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701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</w:rPr>
            </w:pPr>
            <w:r w:rsidRPr="0076022A">
              <w:rPr>
                <w:rFonts w:ascii="宋体" w:hint="eastAsia"/>
                <w:color w:val="000000"/>
              </w:rPr>
              <w:t>中职高技能人才培养的政策、路径与专业建设（宋春林等）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lastRenderedPageBreak/>
              <w:t>693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</w:rPr>
            </w:pPr>
            <w:r w:rsidRPr="0076022A">
              <w:rPr>
                <w:rFonts w:ascii="宋体" w:hint="eastAsia"/>
                <w:color w:val="000000"/>
              </w:rPr>
              <w:t>职业教育教学研究与论文表达（陈衍、陈东等）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750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中等职业教育学校校长领导力提升（米靖、吴家礼等）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762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</w:rPr>
            </w:pPr>
            <w:r w:rsidRPr="0076022A">
              <w:rPr>
                <w:rFonts w:ascii="宋体" w:hint="eastAsia"/>
                <w:color w:val="000000"/>
              </w:rPr>
              <w:t>经济社会发展与高等职业教育的探索与实践（张青、李国桢等）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76022A">
              <w:rPr>
                <w:rFonts w:ascii="宋体"/>
              </w:rPr>
              <w:t>779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</w:rPr>
              <w:t>养老服务专业系列——养老服务政策与养老专业人才培养（刘志鹏等）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789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</w:rPr>
            </w:pPr>
            <w:r w:rsidRPr="0076022A">
              <w:rPr>
                <w:rFonts w:ascii="宋体" w:hint="eastAsia"/>
                <w:color w:val="000000"/>
              </w:rPr>
              <w:t>养老服务专业系列</w:t>
            </w:r>
            <w:r w:rsidRPr="0076022A">
              <w:rPr>
                <w:rFonts w:ascii="宋体" w:hint="eastAsia"/>
              </w:rPr>
              <w:t>——</w:t>
            </w:r>
            <w:r w:rsidRPr="0076022A">
              <w:rPr>
                <w:rFonts w:ascii="宋体" w:hint="eastAsia"/>
                <w:color w:val="000000"/>
              </w:rPr>
              <w:t>居家照护（孙孝芹）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76022A">
              <w:rPr>
                <w:rFonts w:ascii="宋体"/>
              </w:rPr>
              <w:t>772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养老服务专业系列——养老礼仪与沟通技能（张晓彤）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76022A">
              <w:rPr>
                <w:rFonts w:ascii="宋体"/>
              </w:rPr>
              <w:t>783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养老服务专业系列——内科与外科疾病照护（邵越英、常红）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76022A">
              <w:rPr>
                <w:rFonts w:ascii="宋体"/>
              </w:rPr>
              <w:t>786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养老服务专业系列——基础照护（徐国英）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76022A">
              <w:rPr>
                <w:rFonts w:ascii="宋体"/>
              </w:rPr>
              <w:t>785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</w:rPr>
            </w:pPr>
            <w:r w:rsidRPr="0076022A">
              <w:rPr>
                <w:rFonts w:ascii="宋体" w:hint="eastAsia"/>
              </w:rPr>
              <w:t>养老服务专业系列——安全照护与健康管理（赵凤琴等）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504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</w:rPr>
            </w:pPr>
            <w:r w:rsidRPr="0076022A">
              <w:rPr>
                <w:rFonts w:ascii="宋体" w:hint="eastAsia"/>
                <w:color w:val="000000"/>
              </w:rPr>
              <w:t>应用型院校医药卫生类专业教学改革与课程建设（高凤兰、罗跃娥、胡颂恩等）</w:t>
            </w:r>
          </w:p>
        </w:tc>
      </w:tr>
      <w:tr w:rsidR="00A7560C" w:rsidRPr="0076022A" w:rsidTr="00DC0B70">
        <w:trPr>
          <w:cantSplit/>
          <w:trHeight w:val="876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566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电子信息类专业规范与课程改革（鲍洁、桑林）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495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电子商务及物流专业教学改革与课程建设（赵志群、薛威、宋文官）</w:t>
            </w:r>
          </w:p>
        </w:tc>
      </w:tr>
      <w:tr w:rsidR="00A7560C" w:rsidRPr="0076022A" w:rsidTr="00DC0B70">
        <w:trPr>
          <w:cantSplit/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494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制造类课程改革及资源建设（宋放之、滕宏春）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422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会计专业教学改革与实践（杨有红、高翠莲、孙万军等）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743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应用型院校高等数学课程与教学（侯风波）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184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会计综合实训（董京原）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763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应用型院校公共英语教学改革与实践（郑刚强等）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421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应用型院校公共英语教学与科研（王立非、杨永林、邹为诚等）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659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应用型院校管理学课程教学（单凤儒）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677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应用型院校电子商务概论课程教学（宋文官、孟晔等）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636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应用型院校数字电子技术课程教学（王连英）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76022A">
              <w:rPr>
                <w:rFonts w:ascii="宋体"/>
                <w:color w:val="000000"/>
              </w:rPr>
              <w:t>660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76022A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76022A">
              <w:rPr>
                <w:rFonts w:ascii="宋体" w:hint="eastAsia"/>
                <w:color w:val="000000"/>
              </w:rPr>
              <w:t>应用型院校电路基础课程教学（赵会军、王和平）</w:t>
            </w:r>
          </w:p>
        </w:tc>
      </w:tr>
      <w:tr w:rsidR="00A7560C" w:rsidRPr="0076022A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122FAE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122FAE">
              <w:rPr>
                <w:rFonts w:ascii="宋体" w:hint="eastAsia"/>
              </w:rPr>
              <w:t>929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122FAE" w:rsidRDefault="00A7560C" w:rsidP="00DC0B70">
            <w:pPr>
              <w:spacing w:line="400" w:lineRule="exact"/>
              <w:rPr>
                <w:rFonts w:ascii="宋体"/>
                <w:u w:val="wavyHeavy"/>
              </w:rPr>
            </w:pPr>
            <w:r w:rsidRPr="00E51DBA">
              <w:rPr>
                <w:rFonts w:ascii="宋体" w:hint="eastAsia"/>
                <w:color w:val="000000"/>
              </w:rPr>
              <w:t>应用型院校“双师型”培训（理论教学）（周华丽、顾永安、刘文广）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122FAE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122FAE">
              <w:rPr>
                <w:rFonts w:ascii="宋体" w:hint="eastAsia"/>
              </w:rPr>
              <w:t>930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122FAE" w:rsidRDefault="00A7560C" w:rsidP="00DC0B70">
            <w:pPr>
              <w:spacing w:line="400" w:lineRule="exact"/>
              <w:rPr>
                <w:rFonts w:ascii="宋体"/>
                <w:u w:val="wavyHeavy"/>
              </w:rPr>
            </w:pPr>
            <w:r w:rsidRPr="00E51DBA">
              <w:rPr>
                <w:rFonts w:ascii="宋体" w:hint="eastAsia"/>
                <w:color w:val="000000"/>
              </w:rPr>
              <w:t>应用型院校“双师型”培训（讨论教学）（周华丽、顾永安、刘文广）</w:t>
            </w:r>
          </w:p>
        </w:tc>
      </w:tr>
      <w:tr w:rsidR="00A7560C" w:rsidRPr="00F22057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F22057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F22057">
              <w:rPr>
                <w:rFonts w:ascii="宋体" w:hint="eastAsia"/>
                <w:color w:val="000000"/>
              </w:rPr>
              <w:t>844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F22057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F22057">
              <w:rPr>
                <w:rFonts w:ascii="宋体" w:hint="eastAsia"/>
                <w:color w:val="000000"/>
              </w:rPr>
              <w:t>应用型院校机械设计与应用课程教学（万志坚）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F22057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F22057">
              <w:rPr>
                <w:rFonts w:ascii="宋体" w:hint="eastAsia"/>
              </w:rPr>
              <w:t>955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F22057" w:rsidRDefault="00A7560C" w:rsidP="00DC0B70">
            <w:pPr>
              <w:spacing w:line="400" w:lineRule="exact"/>
              <w:rPr>
                <w:rFonts w:ascii="宋体"/>
                <w:color w:val="FF0000"/>
              </w:rPr>
            </w:pPr>
            <w:r w:rsidRPr="00F22057">
              <w:rPr>
                <w:rFonts w:ascii="宋体" w:hint="eastAsia"/>
                <w:color w:val="000000"/>
              </w:rPr>
              <w:t>#创新素质培养的基本原理、策略与方法（中）（李静）</w:t>
            </w:r>
          </w:p>
        </w:tc>
      </w:tr>
      <w:tr w:rsidR="00A7560C" w:rsidRPr="00F22057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F22057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</w:rPr>
            </w:pPr>
            <w:r w:rsidRPr="00F22057">
              <w:rPr>
                <w:rFonts w:ascii="宋体" w:hint="eastAsia"/>
                <w:color w:val="000000"/>
              </w:rPr>
              <w:t>956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F22057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F22057">
              <w:rPr>
                <w:rFonts w:ascii="宋体" w:hint="eastAsia"/>
                <w:color w:val="000000"/>
              </w:rPr>
              <w:t>#创新素质培养的基本原理、策略与方法（下）（李静）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F22057" w:rsidRDefault="00A7560C" w:rsidP="00DC0B70">
            <w:pPr>
              <w:spacing w:line="400" w:lineRule="exact"/>
              <w:jc w:val="center"/>
              <w:rPr>
                <w:rFonts w:ascii="宋体"/>
              </w:rPr>
            </w:pPr>
            <w:r w:rsidRPr="00F22057">
              <w:rPr>
                <w:rFonts w:ascii="宋体" w:hint="eastAsia"/>
              </w:rPr>
              <w:t>971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F22057" w:rsidRDefault="00A7560C" w:rsidP="00DC0B70">
            <w:pPr>
              <w:spacing w:line="400" w:lineRule="exact"/>
              <w:rPr>
                <w:rFonts w:ascii="宋体"/>
                <w:color w:val="000000"/>
              </w:rPr>
            </w:pPr>
            <w:r w:rsidRPr="00F22057">
              <w:rPr>
                <w:rFonts w:ascii="宋体" w:hint="eastAsia"/>
                <w:color w:val="000000"/>
              </w:rPr>
              <w:t>#应用型院校专业带头人与骨干教师专项培训（孙诚等）</w:t>
            </w:r>
          </w:p>
        </w:tc>
      </w:tr>
      <w:tr w:rsidR="00A7560C" w:rsidRPr="00F22057" w:rsidTr="00DC0B70">
        <w:trPr>
          <w:cantSplit/>
          <w:trHeight w:val="58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F22057" w:rsidRDefault="00A7560C" w:rsidP="00DC0B70">
            <w:pPr>
              <w:spacing w:line="400" w:lineRule="exact"/>
              <w:jc w:val="center"/>
              <w:rPr>
                <w:rFonts w:ascii="宋体"/>
                <w:color w:val="000000"/>
                <w:szCs w:val="21"/>
              </w:rPr>
            </w:pPr>
            <w:r w:rsidRPr="00F22057">
              <w:rPr>
                <w:rFonts w:ascii="宋体" w:hint="eastAsia"/>
                <w:color w:val="000000"/>
                <w:szCs w:val="21"/>
              </w:rPr>
              <w:t>978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F22057" w:rsidRDefault="00A7560C" w:rsidP="00DC0B70">
            <w:pPr>
              <w:spacing w:line="400" w:lineRule="exact"/>
              <w:rPr>
                <w:rFonts w:ascii="宋体"/>
                <w:color w:val="000000"/>
                <w:szCs w:val="21"/>
              </w:rPr>
            </w:pPr>
            <w:r w:rsidRPr="00F22057">
              <w:rPr>
                <w:rFonts w:ascii="宋体" w:hint="eastAsia"/>
                <w:color w:val="000000"/>
                <w:szCs w:val="21"/>
              </w:rPr>
              <w:t>#应用型院校“双师型”师资培训——产教融合背景下的课程设计（</w:t>
            </w:r>
            <w:r w:rsidRPr="00F22057">
              <w:rPr>
                <w:rFonts w:ascii="宋体" w:eastAsia="宋体" w:hAnsi="宋体"/>
                <w:szCs w:val="21"/>
              </w:rPr>
              <w:t>林均烨</w:t>
            </w:r>
            <w:r w:rsidRPr="00F22057">
              <w:rPr>
                <w:rFonts w:ascii="宋体" w:eastAsia="宋体" w:hAnsi="宋体" w:hint="eastAsia"/>
                <w:szCs w:val="21"/>
              </w:rPr>
              <w:t>、</w:t>
            </w:r>
            <w:r w:rsidRPr="00F22057">
              <w:rPr>
                <w:rFonts w:ascii="宋体" w:hint="eastAsia"/>
                <w:color w:val="000000"/>
                <w:szCs w:val="21"/>
              </w:rPr>
              <w:t>薛威、张国庆）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F22057" w:rsidRDefault="00A7560C" w:rsidP="00DC0B70">
            <w:pPr>
              <w:spacing w:line="4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0C" w:rsidRPr="00F22057" w:rsidRDefault="00A7560C" w:rsidP="00DC0B70">
            <w:pPr>
              <w:spacing w:line="400" w:lineRule="exact"/>
              <w:rPr>
                <w:rFonts w:ascii="宋体"/>
                <w:color w:val="000000"/>
                <w:szCs w:val="21"/>
              </w:rPr>
            </w:pPr>
          </w:p>
        </w:tc>
      </w:tr>
    </w:tbl>
    <w:p w:rsidR="00A7560C" w:rsidRDefault="00A7560C" w:rsidP="00A7560C">
      <w:pPr>
        <w:widowControl/>
        <w:ind w:firstLineChars="500" w:firstLine="1400"/>
        <w:rPr>
          <w:rFonts w:ascii="宋体" w:hAnsi="宋体" w:cs="宋体"/>
          <w:bCs/>
          <w:sz w:val="28"/>
          <w:szCs w:val="28"/>
        </w:rPr>
      </w:pPr>
    </w:p>
    <w:p w:rsidR="00A67524" w:rsidRPr="00A7560C" w:rsidRDefault="00A67524"/>
    <w:sectPr w:rsidR="00A67524" w:rsidRPr="00A7560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3A26" w:rsidRDefault="00563A26" w:rsidP="00A7560C">
      <w:r>
        <w:separator/>
      </w:r>
    </w:p>
  </w:endnote>
  <w:endnote w:type="continuationSeparator" w:id="0">
    <w:p w:rsidR="00563A26" w:rsidRDefault="00563A26" w:rsidP="00A756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΢ȭхڧ;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楷体">
    <w:altName w:val="文泉驿等宽微米黑"/>
    <w:charset w:val="86"/>
    <w:family w:val="modern"/>
    <w:pitch w:val="fixed"/>
    <w:sig w:usb0="00000000" w:usb1="38CF7CFA" w:usb2="00000016" w:usb3="00000000" w:csb0="0004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3A26" w:rsidRDefault="00563A26" w:rsidP="00A7560C">
      <w:r>
        <w:separator/>
      </w:r>
    </w:p>
  </w:footnote>
  <w:footnote w:type="continuationSeparator" w:id="0">
    <w:p w:rsidR="00563A26" w:rsidRDefault="00563A26" w:rsidP="00A7560C">
      <w:r>
        <w:continuationSeparator/>
      </w:r>
    </w:p>
  </w:footnote>
  <w:footnote w:id="1">
    <w:p w:rsidR="00A7560C" w:rsidRDefault="00A7560C" w:rsidP="00A7560C">
      <w:pPr>
        <w:pStyle w:val="af0"/>
      </w:pPr>
      <w:r>
        <w:fldChar w:fldCharType="begin"/>
      </w:r>
      <w:r>
        <w:instrText>= 3 \* GB3</w:instrText>
      </w:r>
      <w:r>
        <w:fldChar w:fldCharType="separate"/>
      </w:r>
      <w:r>
        <w:rPr>
          <w:rFonts w:hint="eastAsia"/>
          <w:noProof/>
        </w:rPr>
        <w:t>③</w:t>
      </w:r>
      <w:r>
        <w:rPr>
          <w:noProof/>
        </w:rPr>
        <w:fldChar w:fldCharType="end"/>
      </w:r>
      <w:r>
        <w:rPr>
          <w:rFonts w:hint="eastAsia"/>
        </w:rPr>
        <w:t>加</w:t>
      </w:r>
      <w:r w:rsidRPr="0076022A">
        <w:rPr>
          <w:rFonts w:ascii="宋体"/>
        </w:rPr>
        <w:t>*</w:t>
      </w:r>
      <w:r>
        <w:rPr>
          <w:rFonts w:ascii="宋体" w:hint="eastAsia"/>
        </w:rPr>
        <w:t>的</w:t>
      </w:r>
      <w:r w:rsidRPr="00C3765A">
        <w:rPr>
          <w:rFonts w:hint="eastAsia"/>
        </w:rPr>
        <w:t>课程在表</w:t>
      </w:r>
      <w:r w:rsidRPr="00C3765A">
        <w:rPr>
          <w:rFonts w:hint="eastAsia"/>
        </w:rPr>
        <w:t>1</w:t>
      </w:r>
      <w:r w:rsidRPr="00C3765A">
        <w:rPr>
          <w:rFonts w:hint="eastAsia"/>
        </w:rPr>
        <w:t>新教师在线点播培训课程</w:t>
      </w:r>
      <w:r>
        <w:rPr>
          <w:rFonts w:hint="eastAsia"/>
        </w:rPr>
        <w:t>列表中已出现。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560C"/>
    <w:rsid w:val="00016961"/>
    <w:rsid w:val="00563A26"/>
    <w:rsid w:val="00A67524"/>
    <w:rsid w:val="00A75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560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nhideWhenUsed/>
    <w:rsid w:val="00A7560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7560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7560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7560C"/>
    <w:rPr>
      <w:sz w:val="18"/>
      <w:szCs w:val="18"/>
    </w:rPr>
  </w:style>
  <w:style w:type="numbering" w:customStyle="1" w:styleId="1">
    <w:name w:val="无列表1"/>
    <w:next w:val="a2"/>
    <w:uiPriority w:val="99"/>
    <w:semiHidden/>
    <w:unhideWhenUsed/>
    <w:rsid w:val="00A7560C"/>
  </w:style>
  <w:style w:type="table" w:styleId="a5">
    <w:name w:val="Table Grid"/>
    <w:basedOn w:val="a1"/>
    <w:rsid w:val="00A7560C"/>
    <w:rPr>
      <w:rFonts w:ascii="Calibri" w:eastAsia="宋体" w:hAnsi="Calibri" w:cs="Calibri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rsid w:val="00A7560C"/>
    <w:rPr>
      <w:color w:val="0000FF"/>
      <w:u w:val="single"/>
    </w:rPr>
  </w:style>
  <w:style w:type="paragraph" w:styleId="a7">
    <w:name w:val="Normal (Web)"/>
    <w:basedOn w:val="a"/>
    <w:rsid w:val="00A7560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8">
    <w:name w:val="page number"/>
    <w:rsid w:val="00A7560C"/>
    <w:rPr>
      <w:rFonts w:cs="Times New Roman"/>
    </w:rPr>
  </w:style>
  <w:style w:type="character" w:styleId="a9">
    <w:name w:val="Strong"/>
    <w:qFormat/>
    <w:rsid w:val="00A7560C"/>
    <w:rPr>
      <w:b/>
    </w:rPr>
  </w:style>
  <w:style w:type="paragraph" w:styleId="aa">
    <w:name w:val="Date"/>
    <w:basedOn w:val="a"/>
    <w:next w:val="a"/>
    <w:link w:val="Char1"/>
    <w:rsid w:val="00A7560C"/>
    <w:pPr>
      <w:ind w:leftChars="2500" w:left="100"/>
    </w:pPr>
    <w:rPr>
      <w:rFonts w:ascii="Calibri" w:eastAsia="宋体" w:hAnsi="Calibri" w:cs="Times New Roman"/>
      <w:kern w:val="0"/>
      <w:sz w:val="20"/>
      <w:szCs w:val="20"/>
      <w:lang w:val="x-none" w:eastAsia="x-none"/>
    </w:rPr>
  </w:style>
  <w:style w:type="character" w:customStyle="1" w:styleId="Char1">
    <w:name w:val="日期 Char"/>
    <w:basedOn w:val="a0"/>
    <w:link w:val="aa"/>
    <w:rsid w:val="00A7560C"/>
    <w:rPr>
      <w:rFonts w:ascii="Calibri" w:eastAsia="宋体" w:hAnsi="Calibri" w:cs="Times New Roman"/>
      <w:kern w:val="0"/>
      <w:sz w:val="20"/>
      <w:szCs w:val="20"/>
      <w:lang w:val="x-none" w:eastAsia="x-none"/>
    </w:rPr>
  </w:style>
  <w:style w:type="paragraph" w:styleId="ab">
    <w:name w:val="Balloon Text"/>
    <w:basedOn w:val="a"/>
    <w:link w:val="Char2"/>
    <w:rsid w:val="00A7560C"/>
    <w:rPr>
      <w:rFonts w:ascii="Calibri" w:eastAsia="宋体" w:hAnsi="Calibri" w:cs="Times New Roman"/>
      <w:kern w:val="0"/>
      <w:sz w:val="18"/>
      <w:szCs w:val="20"/>
      <w:lang w:val="x-none" w:eastAsia="x-none"/>
    </w:rPr>
  </w:style>
  <w:style w:type="character" w:customStyle="1" w:styleId="Char2">
    <w:name w:val="批注框文本 Char"/>
    <w:basedOn w:val="a0"/>
    <w:link w:val="ab"/>
    <w:rsid w:val="00A7560C"/>
    <w:rPr>
      <w:rFonts w:ascii="Calibri" w:eastAsia="宋体" w:hAnsi="Calibri" w:cs="Times New Roman"/>
      <w:kern w:val="0"/>
      <w:sz w:val="18"/>
      <w:szCs w:val="20"/>
      <w:lang w:val="x-none" w:eastAsia="x-none"/>
    </w:rPr>
  </w:style>
  <w:style w:type="character" w:styleId="ac">
    <w:name w:val="annotation reference"/>
    <w:rsid w:val="00A7560C"/>
    <w:rPr>
      <w:sz w:val="21"/>
    </w:rPr>
  </w:style>
  <w:style w:type="paragraph" w:styleId="ad">
    <w:name w:val="annotation text"/>
    <w:basedOn w:val="a"/>
    <w:link w:val="Char3"/>
    <w:rsid w:val="00A7560C"/>
    <w:pPr>
      <w:jc w:val="left"/>
    </w:pPr>
    <w:rPr>
      <w:rFonts w:ascii="Times New Roman" w:eastAsia="宋体" w:hAnsi="Times New Roman" w:cs="Times New Roman"/>
      <w:szCs w:val="20"/>
      <w:lang w:val="x-none" w:eastAsia="x-none"/>
    </w:rPr>
  </w:style>
  <w:style w:type="character" w:customStyle="1" w:styleId="Char3">
    <w:name w:val="批注文字 Char"/>
    <w:basedOn w:val="a0"/>
    <w:link w:val="ad"/>
    <w:rsid w:val="00A7560C"/>
    <w:rPr>
      <w:rFonts w:ascii="Times New Roman" w:eastAsia="宋体" w:hAnsi="Times New Roman" w:cs="Times New Roman"/>
      <w:szCs w:val="20"/>
      <w:lang w:val="x-none" w:eastAsia="x-none"/>
    </w:rPr>
  </w:style>
  <w:style w:type="character" w:customStyle="1" w:styleId="Char4">
    <w:name w:val="批注主题 Char"/>
    <w:link w:val="ae"/>
    <w:locked/>
    <w:rsid w:val="00A7560C"/>
    <w:rPr>
      <w:b/>
    </w:rPr>
  </w:style>
  <w:style w:type="paragraph" w:styleId="ae">
    <w:name w:val="annotation subject"/>
    <w:basedOn w:val="ad"/>
    <w:next w:val="ad"/>
    <w:link w:val="Char4"/>
    <w:rsid w:val="00A7560C"/>
    <w:rPr>
      <w:rFonts w:asciiTheme="minorHAnsi" w:eastAsiaTheme="minorEastAsia" w:hAnsiTheme="minorHAnsi" w:cstheme="minorBidi"/>
      <w:b/>
      <w:szCs w:val="22"/>
      <w:lang w:val="en-US" w:eastAsia="zh-CN"/>
    </w:rPr>
  </w:style>
  <w:style w:type="character" w:customStyle="1" w:styleId="Char10">
    <w:name w:val="批注主题 Char1"/>
    <w:basedOn w:val="Char3"/>
    <w:semiHidden/>
    <w:rsid w:val="00A7560C"/>
    <w:rPr>
      <w:rFonts w:ascii="Times New Roman" w:eastAsia="宋体" w:hAnsi="Times New Roman" w:cs="Times New Roman"/>
      <w:b/>
      <w:bCs/>
      <w:szCs w:val="20"/>
      <w:lang w:val="x-none" w:eastAsia="x-none"/>
    </w:rPr>
  </w:style>
  <w:style w:type="character" w:customStyle="1" w:styleId="CommentSubjectChar1">
    <w:name w:val="Comment Subject Char1"/>
    <w:semiHidden/>
    <w:locked/>
    <w:rsid w:val="00A7560C"/>
    <w:rPr>
      <w:rFonts w:ascii="Times New Roman" w:hAnsi="Times New Roman"/>
      <w:b/>
      <w:kern w:val="2"/>
      <w:sz w:val="21"/>
    </w:rPr>
  </w:style>
  <w:style w:type="paragraph" w:customStyle="1" w:styleId="10">
    <w:name w:val="无间隔1"/>
    <w:rsid w:val="00A7560C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customStyle="1" w:styleId="11">
    <w:name w:val="修订1"/>
    <w:hidden/>
    <w:semiHidden/>
    <w:rsid w:val="00A7560C"/>
    <w:rPr>
      <w:rFonts w:ascii="Times New Roman" w:eastAsia="宋体" w:hAnsi="Times New Roman" w:cs="Times New Roman"/>
      <w:szCs w:val="21"/>
    </w:rPr>
  </w:style>
  <w:style w:type="character" w:styleId="af">
    <w:name w:val="Emphasis"/>
    <w:uiPriority w:val="20"/>
    <w:qFormat/>
    <w:rsid w:val="00A7560C"/>
    <w:rPr>
      <w:i w:val="0"/>
      <w:iCs w:val="0"/>
      <w:color w:val="CC0000"/>
    </w:rPr>
  </w:style>
  <w:style w:type="character" w:customStyle="1" w:styleId="xingming1">
    <w:name w:val="xingming1"/>
    <w:rsid w:val="00A7560C"/>
    <w:rPr>
      <w:rFonts w:ascii="΢ȭхڧ;" w:eastAsia="΢ȭхڧ;" w:hint="eastAsia"/>
      <w:b/>
      <w:bCs/>
      <w:vanish w:val="0"/>
      <w:webHidden w:val="0"/>
      <w:sz w:val="33"/>
      <w:szCs w:val="33"/>
      <w:specVanish w:val="0"/>
    </w:rPr>
  </w:style>
  <w:style w:type="paragraph" w:customStyle="1" w:styleId="2">
    <w:name w:val="无间隔2"/>
    <w:rsid w:val="00A7560C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customStyle="1" w:styleId="20">
    <w:name w:val="修订2"/>
    <w:hidden/>
    <w:semiHidden/>
    <w:rsid w:val="00A7560C"/>
    <w:rPr>
      <w:rFonts w:ascii="Times New Roman" w:eastAsia="宋体" w:hAnsi="Times New Roman" w:cs="Times New Roman"/>
      <w:szCs w:val="21"/>
    </w:rPr>
  </w:style>
  <w:style w:type="paragraph" w:styleId="af0">
    <w:name w:val="footnote text"/>
    <w:basedOn w:val="a"/>
    <w:link w:val="Char5"/>
    <w:uiPriority w:val="99"/>
    <w:semiHidden/>
    <w:unhideWhenUsed/>
    <w:rsid w:val="00A7560C"/>
    <w:pPr>
      <w:snapToGrid w:val="0"/>
      <w:jc w:val="left"/>
    </w:pPr>
    <w:rPr>
      <w:sz w:val="18"/>
      <w:szCs w:val="18"/>
    </w:rPr>
  </w:style>
  <w:style w:type="character" w:customStyle="1" w:styleId="Char5">
    <w:name w:val="脚注文本 Char"/>
    <w:basedOn w:val="a0"/>
    <w:link w:val="af0"/>
    <w:uiPriority w:val="99"/>
    <w:semiHidden/>
    <w:rsid w:val="00A7560C"/>
    <w:rPr>
      <w:sz w:val="18"/>
      <w:szCs w:val="18"/>
    </w:rPr>
  </w:style>
  <w:style w:type="character" w:styleId="af1">
    <w:name w:val="footnote reference"/>
    <w:basedOn w:val="a0"/>
    <w:uiPriority w:val="99"/>
    <w:semiHidden/>
    <w:unhideWhenUsed/>
    <w:rsid w:val="00A7560C"/>
    <w:rPr>
      <w:vertAlign w:val="superscript"/>
    </w:rPr>
  </w:style>
  <w:style w:type="paragraph" w:styleId="af2">
    <w:name w:val="List Paragraph"/>
    <w:basedOn w:val="a"/>
    <w:uiPriority w:val="34"/>
    <w:qFormat/>
    <w:rsid w:val="00A7560C"/>
    <w:pPr>
      <w:ind w:firstLineChars="200" w:firstLine="420"/>
    </w:pPr>
  </w:style>
  <w:style w:type="character" w:styleId="af3">
    <w:name w:val="FollowedHyperlink"/>
    <w:basedOn w:val="a0"/>
    <w:uiPriority w:val="99"/>
    <w:semiHidden/>
    <w:unhideWhenUsed/>
    <w:rsid w:val="00A7560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560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nhideWhenUsed/>
    <w:rsid w:val="00A7560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7560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7560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7560C"/>
    <w:rPr>
      <w:sz w:val="18"/>
      <w:szCs w:val="18"/>
    </w:rPr>
  </w:style>
  <w:style w:type="numbering" w:customStyle="1" w:styleId="1">
    <w:name w:val="无列表1"/>
    <w:next w:val="a2"/>
    <w:uiPriority w:val="99"/>
    <w:semiHidden/>
    <w:unhideWhenUsed/>
    <w:rsid w:val="00A7560C"/>
  </w:style>
  <w:style w:type="table" w:styleId="a5">
    <w:name w:val="Table Grid"/>
    <w:basedOn w:val="a1"/>
    <w:rsid w:val="00A7560C"/>
    <w:rPr>
      <w:rFonts w:ascii="Calibri" w:eastAsia="宋体" w:hAnsi="Calibri" w:cs="Calibri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rsid w:val="00A7560C"/>
    <w:rPr>
      <w:color w:val="0000FF"/>
      <w:u w:val="single"/>
    </w:rPr>
  </w:style>
  <w:style w:type="paragraph" w:styleId="a7">
    <w:name w:val="Normal (Web)"/>
    <w:basedOn w:val="a"/>
    <w:rsid w:val="00A7560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8">
    <w:name w:val="page number"/>
    <w:rsid w:val="00A7560C"/>
    <w:rPr>
      <w:rFonts w:cs="Times New Roman"/>
    </w:rPr>
  </w:style>
  <w:style w:type="character" w:styleId="a9">
    <w:name w:val="Strong"/>
    <w:qFormat/>
    <w:rsid w:val="00A7560C"/>
    <w:rPr>
      <w:b/>
    </w:rPr>
  </w:style>
  <w:style w:type="paragraph" w:styleId="aa">
    <w:name w:val="Date"/>
    <w:basedOn w:val="a"/>
    <w:next w:val="a"/>
    <w:link w:val="Char1"/>
    <w:rsid w:val="00A7560C"/>
    <w:pPr>
      <w:ind w:leftChars="2500" w:left="100"/>
    </w:pPr>
    <w:rPr>
      <w:rFonts w:ascii="Calibri" w:eastAsia="宋体" w:hAnsi="Calibri" w:cs="Times New Roman"/>
      <w:kern w:val="0"/>
      <w:sz w:val="20"/>
      <w:szCs w:val="20"/>
      <w:lang w:val="x-none" w:eastAsia="x-none"/>
    </w:rPr>
  </w:style>
  <w:style w:type="character" w:customStyle="1" w:styleId="Char1">
    <w:name w:val="日期 Char"/>
    <w:basedOn w:val="a0"/>
    <w:link w:val="aa"/>
    <w:rsid w:val="00A7560C"/>
    <w:rPr>
      <w:rFonts w:ascii="Calibri" w:eastAsia="宋体" w:hAnsi="Calibri" w:cs="Times New Roman"/>
      <w:kern w:val="0"/>
      <w:sz w:val="20"/>
      <w:szCs w:val="20"/>
      <w:lang w:val="x-none" w:eastAsia="x-none"/>
    </w:rPr>
  </w:style>
  <w:style w:type="paragraph" w:styleId="ab">
    <w:name w:val="Balloon Text"/>
    <w:basedOn w:val="a"/>
    <w:link w:val="Char2"/>
    <w:rsid w:val="00A7560C"/>
    <w:rPr>
      <w:rFonts w:ascii="Calibri" w:eastAsia="宋体" w:hAnsi="Calibri" w:cs="Times New Roman"/>
      <w:kern w:val="0"/>
      <w:sz w:val="18"/>
      <w:szCs w:val="20"/>
      <w:lang w:val="x-none" w:eastAsia="x-none"/>
    </w:rPr>
  </w:style>
  <w:style w:type="character" w:customStyle="1" w:styleId="Char2">
    <w:name w:val="批注框文本 Char"/>
    <w:basedOn w:val="a0"/>
    <w:link w:val="ab"/>
    <w:rsid w:val="00A7560C"/>
    <w:rPr>
      <w:rFonts w:ascii="Calibri" w:eastAsia="宋体" w:hAnsi="Calibri" w:cs="Times New Roman"/>
      <w:kern w:val="0"/>
      <w:sz w:val="18"/>
      <w:szCs w:val="20"/>
      <w:lang w:val="x-none" w:eastAsia="x-none"/>
    </w:rPr>
  </w:style>
  <w:style w:type="character" w:styleId="ac">
    <w:name w:val="annotation reference"/>
    <w:rsid w:val="00A7560C"/>
    <w:rPr>
      <w:sz w:val="21"/>
    </w:rPr>
  </w:style>
  <w:style w:type="paragraph" w:styleId="ad">
    <w:name w:val="annotation text"/>
    <w:basedOn w:val="a"/>
    <w:link w:val="Char3"/>
    <w:rsid w:val="00A7560C"/>
    <w:pPr>
      <w:jc w:val="left"/>
    </w:pPr>
    <w:rPr>
      <w:rFonts w:ascii="Times New Roman" w:eastAsia="宋体" w:hAnsi="Times New Roman" w:cs="Times New Roman"/>
      <w:szCs w:val="20"/>
      <w:lang w:val="x-none" w:eastAsia="x-none"/>
    </w:rPr>
  </w:style>
  <w:style w:type="character" w:customStyle="1" w:styleId="Char3">
    <w:name w:val="批注文字 Char"/>
    <w:basedOn w:val="a0"/>
    <w:link w:val="ad"/>
    <w:rsid w:val="00A7560C"/>
    <w:rPr>
      <w:rFonts w:ascii="Times New Roman" w:eastAsia="宋体" w:hAnsi="Times New Roman" w:cs="Times New Roman"/>
      <w:szCs w:val="20"/>
      <w:lang w:val="x-none" w:eastAsia="x-none"/>
    </w:rPr>
  </w:style>
  <w:style w:type="character" w:customStyle="1" w:styleId="Char4">
    <w:name w:val="批注主题 Char"/>
    <w:link w:val="ae"/>
    <w:locked/>
    <w:rsid w:val="00A7560C"/>
    <w:rPr>
      <w:b/>
    </w:rPr>
  </w:style>
  <w:style w:type="paragraph" w:styleId="ae">
    <w:name w:val="annotation subject"/>
    <w:basedOn w:val="ad"/>
    <w:next w:val="ad"/>
    <w:link w:val="Char4"/>
    <w:rsid w:val="00A7560C"/>
    <w:rPr>
      <w:rFonts w:asciiTheme="minorHAnsi" w:eastAsiaTheme="minorEastAsia" w:hAnsiTheme="minorHAnsi" w:cstheme="minorBidi"/>
      <w:b/>
      <w:szCs w:val="22"/>
      <w:lang w:val="en-US" w:eastAsia="zh-CN"/>
    </w:rPr>
  </w:style>
  <w:style w:type="character" w:customStyle="1" w:styleId="Char10">
    <w:name w:val="批注主题 Char1"/>
    <w:basedOn w:val="Char3"/>
    <w:semiHidden/>
    <w:rsid w:val="00A7560C"/>
    <w:rPr>
      <w:rFonts w:ascii="Times New Roman" w:eastAsia="宋体" w:hAnsi="Times New Roman" w:cs="Times New Roman"/>
      <w:b/>
      <w:bCs/>
      <w:szCs w:val="20"/>
      <w:lang w:val="x-none" w:eastAsia="x-none"/>
    </w:rPr>
  </w:style>
  <w:style w:type="character" w:customStyle="1" w:styleId="CommentSubjectChar1">
    <w:name w:val="Comment Subject Char1"/>
    <w:semiHidden/>
    <w:locked/>
    <w:rsid w:val="00A7560C"/>
    <w:rPr>
      <w:rFonts w:ascii="Times New Roman" w:hAnsi="Times New Roman"/>
      <w:b/>
      <w:kern w:val="2"/>
      <w:sz w:val="21"/>
    </w:rPr>
  </w:style>
  <w:style w:type="paragraph" w:customStyle="1" w:styleId="10">
    <w:name w:val="无间隔1"/>
    <w:rsid w:val="00A7560C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customStyle="1" w:styleId="11">
    <w:name w:val="修订1"/>
    <w:hidden/>
    <w:semiHidden/>
    <w:rsid w:val="00A7560C"/>
    <w:rPr>
      <w:rFonts w:ascii="Times New Roman" w:eastAsia="宋体" w:hAnsi="Times New Roman" w:cs="Times New Roman"/>
      <w:szCs w:val="21"/>
    </w:rPr>
  </w:style>
  <w:style w:type="character" w:styleId="af">
    <w:name w:val="Emphasis"/>
    <w:uiPriority w:val="20"/>
    <w:qFormat/>
    <w:rsid w:val="00A7560C"/>
    <w:rPr>
      <w:i w:val="0"/>
      <w:iCs w:val="0"/>
      <w:color w:val="CC0000"/>
    </w:rPr>
  </w:style>
  <w:style w:type="character" w:customStyle="1" w:styleId="xingming1">
    <w:name w:val="xingming1"/>
    <w:rsid w:val="00A7560C"/>
    <w:rPr>
      <w:rFonts w:ascii="΢ȭхڧ;" w:eastAsia="΢ȭхڧ;" w:hint="eastAsia"/>
      <w:b/>
      <w:bCs/>
      <w:vanish w:val="0"/>
      <w:webHidden w:val="0"/>
      <w:sz w:val="33"/>
      <w:szCs w:val="33"/>
      <w:specVanish w:val="0"/>
    </w:rPr>
  </w:style>
  <w:style w:type="paragraph" w:customStyle="1" w:styleId="2">
    <w:name w:val="无间隔2"/>
    <w:rsid w:val="00A7560C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customStyle="1" w:styleId="20">
    <w:name w:val="修订2"/>
    <w:hidden/>
    <w:semiHidden/>
    <w:rsid w:val="00A7560C"/>
    <w:rPr>
      <w:rFonts w:ascii="Times New Roman" w:eastAsia="宋体" w:hAnsi="Times New Roman" w:cs="Times New Roman"/>
      <w:szCs w:val="21"/>
    </w:rPr>
  </w:style>
  <w:style w:type="paragraph" w:styleId="af0">
    <w:name w:val="footnote text"/>
    <w:basedOn w:val="a"/>
    <w:link w:val="Char5"/>
    <w:uiPriority w:val="99"/>
    <w:semiHidden/>
    <w:unhideWhenUsed/>
    <w:rsid w:val="00A7560C"/>
    <w:pPr>
      <w:snapToGrid w:val="0"/>
      <w:jc w:val="left"/>
    </w:pPr>
    <w:rPr>
      <w:sz w:val="18"/>
      <w:szCs w:val="18"/>
    </w:rPr>
  </w:style>
  <w:style w:type="character" w:customStyle="1" w:styleId="Char5">
    <w:name w:val="脚注文本 Char"/>
    <w:basedOn w:val="a0"/>
    <w:link w:val="af0"/>
    <w:uiPriority w:val="99"/>
    <w:semiHidden/>
    <w:rsid w:val="00A7560C"/>
    <w:rPr>
      <w:sz w:val="18"/>
      <w:szCs w:val="18"/>
    </w:rPr>
  </w:style>
  <w:style w:type="character" w:styleId="af1">
    <w:name w:val="footnote reference"/>
    <w:basedOn w:val="a0"/>
    <w:uiPriority w:val="99"/>
    <w:semiHidden/>
    <w:unhideWhenUsed/>
    <w:rsid w:val="00A7560C"/>
    <w:rPr>
      <w:vertAlign w:val="superscript"/>
    </w:rPr>
  </w:style>
  <w:style w:type="paragraph" w:styleId="af2">
    <w:name w:val="List Paragraph"/>
    <w:basedOn w:val="a"/>
    <w:uiPriority w:val="34"/>
    <w:qFormat/>
    <w:rsid w:val="00A7560C"/>
    <w:pPr>
      <w:ind w:firstLineChars="200" w:firstLine="420"/>
    </w:pPr>
  </w:style>
  <w:style w:type="character" w:styleId="af3">
    <w:name w:val="FollowedHyperlink"/>
    <w:basedOn w:val="a0"/>
    <w:uiPriority w:val="99"/>
    <w:semiHidden/>
    <w:unhideWhenUsed/>
    <w:rsid w:val="00A7560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enetedu.com/course_info.asp?nid=295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21</Pages>
  <Words>2904</Words>
  <Characters>16557</Characters>
  <Application>Microsoft Office Word</Application>
  <DocSecurity>0</DocSecurity>
  <Lines>137</Lines>
  <Paragraphs>38</Paragraphs>
  <ScaleCrop>false</ScaleCrop>
  <Company>濮阳职业技术学院</Company>
  <LinksUpToDate>false</LinksUpToDate>
  <CharactersWithSpaces>19423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濮阳职业技术学院</dc:creator>
  <cp:keywords/>
  <dc:description/>
  <cp:lastModifiedBy>濮阳职业技术学院</cp:lastModifiedBy>
  <cp:revision>2</cp:revision>
  <dcterms:created xsi:type="dcterms:W3CDTF">2017-04-01T03:00:00Z</dcterms:created>
  <dcterms:modified xsi:type="dcterms:W3CDTF">2017-04-01T03:10:00Z</dcterms:modified>
</cp:coreProperties>
</file>